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1885B" w14:textId="77777777" w:rsidR="002E78B6" w:rsidRDefault="00EC5E8A">
      <w:pPr>
        <w:pStyle w:val="Zkladntext"/>
        <w:spacing w:after="660" w:line="240" w:lineRule="auto"/>
        <w:jc w:val="center"/>
        <w:rPr>
          <w:sz w:val="24"/>
          <w:szCs w:val="24"/>
        </w:rPr>
      </w:pPr>
      <w:r>
        <w:rPr>
          <w:rStyle w:val="ZkladntextChar"/>
          <w:b/>
          <w:bCs/>
          <w:sz w:val="24"/>
          <w:szCs w:val="24"/>
        </w:rPr>
        <w:t>REKLAMAČNÝ PORIADOK INTERNETOVÉHO VÝDAJA</w:t>
      </w:r>
    </w:p>
    <w:p w14:paraId="20C8FB74" w14:textId="5476555F" w:rsidR="002E78B6" w:rsidRDefault="00EC5E8A" w:rsidP="004C75FF">
      <w:pPr>
        <w:pStyle w:val="Zkladntext"/>
        <w:jc w:val="both"/>
      </w:pPr>
      <w:r>
        <w:rPr>
          <w:rStyle w:val="ZkladntextChar"/>
        </w:rPr>
        <w:t xml:space="preserve">držiteľa povolenia na poskytovanie lekárenskej starostlivosti </w:t>
      </w:r>
      <w:r w:rsidR="00812149">
        <w:t xml:space="preserve">ARTKE </w:t>
      </w:r>
      <w:proofErr w:type="spellStart"/>
      <w:r w:rsidR="00812149">
        <w:t>s.r.o</w:t>
      </w:r>
      <w:proofErr w:type="spellEnd"/>
      <w:r w:rsidR="00812149">
        <w:t>.</w:t>
      </w:r>
      <w:r w:rsidR="00812149" w:rsidRPr="0083326F">
        <w:t xml:space="preserve">, so sídlom </w:t>
      </w:r>
      <w:r w:rsidR="00812149">
        <w:t xml:space="preserve">Sokolovská 10, </w:t>
      </w:r>
      <w:r w:rsidR="00812149" w:rsidRPr="0083326F">
        <w:t>040 11 Košice, IČO: 4</w:t>
      </w:r>
      <w:r w:rsidR="00812149">
        <w:t>3 791 760</w:t>
      </w:r>
      <w:r w:rsidR="00812149" w:rsidRPr="0083326F">
        <w:t xml:space="preserve">, zapísaná v obchodnom registri vedenom </w:t>
      </w:r>
      <w:r w:rsidR="00812149">
        <w:t>Mestským</w:t>
      </w:r>
      <w:r w:rsidR="00812149" w:rsidRPr="0083326F">
        <w:t xml:space="preserve"> súdom Košice, oddiel: </w:t>
      </w:r>
      <w:proofErr w:type="spellStart"/>
      <w:r w:rsidR="00812149" w:rsidRPr="0083326F">
        <w:t>Sro</w:t>
      </w:r>
      <w:proofErr w:type="spellEnd"/>
      <w:r w:rsidR="00812149" w:rsidRPr="0083326F">
        <w:t xml:space="preserve">, vložka č.: </w:t>
      </w:r>
      <w:r w:rsidR="00812149">
        <w:t>20623/</w:t>
      </w:r>
      <w:r w:rsidR="00812149" w:rsidRPr="0083326F">
        <w:t xml:space="preserve">V </w:t>
      </w:r>
      <w:r>
        <w:rPr>
          <w:rStyle w:val="ZkladntextChar"/>
        </w:rPr>
        <w:t xml:space="preserve">vo verejnej lekárni </w:t>
      </w:r>
      <w:r w:rsidR="00812149">
        <w:rPr>
          <w:rStyle w:val="ZkladntextChar"/>
        </w:rPr>
        <w:t xml:space="preserve">ART, </w:t>
      </w:r>
      <w:proofErr w:type="spellStart"/>
      <w:r w:rsidR="00812149">
        <w:rPr>
          <w:rStyle w:val="ZkladntextChar"/>
        </w:rPr>
        <w:t>Čajakova</w:t>
      </w:r>
      <w:proofErr w:type="spellEnd"/>
      <w:r w:rsidR="00812149">
        <w:rPr>
          <w:rStyle w:val="ZkladntextChar"/>
        </w:rPr>
        <w:t xml:space="preserve"> </w:t>
      </w:r>
      <w:r w:rsidR="00812149">
        <w:t>1192/2, 040 01 Košice -Staré Mesto</w:t>
      </w:r>
      <w:r>
        <w:rPr>
          <w:rStyle w:val="ZkladntextChar"/>
        </w:rPr>
        <w:t xml:space="preserve"> </w:t>
      </w:r>
      <w:r w:rsidR="004C75FF">
        <w:rPr>
          <w:rStyle w:val="ZkladntextChar"/>
        </w:rPr>
        <w:t>(</w:t>
      </w:r>
      <w:r>
        <w:rPr>
          <w:rStyle w:val="ZkladntextChar"/>
        </w:rPr>
        <w:t>ďalej len „</w:t>
      </w:r>
      <w:r w:rsidRPr="00EC5C1D">
        <w:rPr>
          <w:rStyle w:val="ZkladntextChar"/>
          <w:b/>
          <w:bCs/>
        </w:rPr>
        <w:t>Držiteľ povolenia</w:t>
      </w:r>
      <w:r>
        <w:rPr>
          <w:rStyle w:val="ZkladntextChar"/>
        </w:rPr>
        <w:t>“</w:t>
      </w:r>
      <w:r w:rsidR="004C75FF">
        <w:rPr>
          <w:rStyle w:val="ZkladntextChar"/>
        </w:rPr>
        <w:t>)</w:t>
      </w:r>
    </w:p>
    <w:p w14:paraId="5963564C" w14:textId="77777777" w:rsidR="002E78B6" w:rsidRDefault="00EC5E8A" w:rsidP="004C75FF">
      <w:pPr>
        <w:pStyle w:val="Zkladntext"/>
        <w:spacing w:after="400"/>
        <w:jc w:val="both"/>
      </w:pPr>
      <w:r>
        <w:rPr>
          <w:rStyle w:val="ZkladntextChar"/>
        </w:rPr>
        <w:t xml:space="preserve">vypracovaný v súlade s ustanoveniami § 619 až § 627 Občianskeho zákonníka a zákona č. 250/2007 </w:t>
      </w:r>
      <w:proofErr w:type="spellStart"/>
      <w:r>
        <w:rPr>
          <w:rStyle w:val="ZkladntextChar"/>
        </w:rPr>
        <w:t>Z.z</w:t>
      </w:r>
      <w:proofErr w:type="spellEnd"/>
      <w:r>
        <w:rPr>
          <w:rStyle w:val="ZkladntextChar"/>
        </w:rPr>
        <w:t xml:space="preserve">. o ochrane spotrebiteľa a o zmene zákona Slovenskej národnej rady č. 372/1990 Zb. o priestupkoch v znení neskorších predpisov a ustanoveniami Vyhlášky Ministerstva zdravotníctva Slovenskej republiky č. 21/2012 </w:t>
      </w:r>
      <w:proofErr w:type="spellStart"/>
      <w:r>
        <w:rPr>
          <w:rStyle w:val="ZkladntextChar"/>
        </w:rPr>
        <w:t>Z.z</w:t>
      </w:r>
      <w:proofErr w:type="spellEnd"/>
      <w:r>
        <w:rPr>
          <w:rStyle w:val="ZkladntextChar"/>
        </w:rPr>
        <w:t>. ktorou sa ustanovujú podrobnosti o internetovom výdaji liekov alebo zdravotníckych pomôcok, o spôsobe zverejnenia informácie o internetovom výdaji, o spôsobe balenia zásielky a jej prepravy a o spôsobe reklamácie.</w:t>
      </w:r>
    </w:p>
    <w:p w14:paraId="52F2948C" w14:textId="77777777" w:rsidR="002E78B6" w:rsidRDefault="00EC5E8A">
      <w:pPr>
        <w:pStyle w:val="Heading10"/>
        <w:keepNext/>
        <w:keepLines/>
        <w:spacing w:after="0"/>
      </w:pPr>
      <w:bookmarkStart w:id="0" w:name="bookmark0"/>
      <w:r>
        <w:rPr>
          <w:rStyle w:val="Heading1"/>
          <w:b/>
          <w:bCs/>
        </w:rPr>
        <w:t>Čl. I</w:t>
      </w:r>
      <w:bookmarkEnd w:id="0"/>
    </w:p>
    <w:p w14:paraId="3F39B120" w14:textId="77777777" w:rsidR="002E78B6" w:rsidRDefault="00EC5E8A">
      <w:pPr>
        <w:pStyle w:val="Heading10"/>
        <w:keepNext/>
        <w:keepLines/>
      </w:pPr>
      <w:r>
        <w:rPr>
          <w:rStyle w:val="Heading1"/>
          <w:b/>
          <w:bCs/>
        </w:rPr>
        <w:t>Všeobecné ustanovenia</w:t>
      </w:r>
    </w:p>
    <w:p w14:paraId="234CF28B" w14:textId="77777777" w:rsidR="002E78B6" w:rsidRDefault="00EC5E8A" w:rsidP="004C75FF">
      <w:pPr>
        <w:pStyle w:val="Zkladntext"/>
        <w:numPr>
          <w:ilvl w:val="0"/>
          <w:numId w:val="1"/>
        </w:numPr>
        <w:tabs>
          <w:tab w:val="left" w:pos="289"/>
        </w:tabs>
        <w:jc w:val="both"/>
      </w:pPr>
      <w:r>
        <w:rPr>
          <w:rStyle w:val="ZkladntextChar"/>
        </w:rPr>
        <w:t>Tento reklamačný poriadok internetového výdaja (ďalej len „</w:t>
      </w:r>
      <w:r w:rsidRPr="00EC5C1D">
        <w:rPr>
          <w:rStyle w:val="ZkladntextChar"/>
          <w:b/>
          <w:bCs/>
        </w:rPr>
        <w:t>Reklamačný poriadok</w:t>
      </w:r>
      <w:r>
        <w:rPr>
          <w:rStyle w:val="ZkladntextChar"/>
        </w:rPr>
        <w:t>“) upravuje postup pri uplatňovaní reklamácie na Tovar objednaný Objednávateľom u Držiteľa povolenia prostredníctvom internetu. Je záväzný pre Držiteľa povolenia aj Objednávateľa.</w:t>
      </w:r>
    </w:p>
    <w:p w14:paraId="5A0170C6" w14:textId="77777777" w:rsidR="002E78B6" w:rsidRDefault="00EC5E8A" w:rsidP="004C75FF">
      <w:pPr>
        <w:pStyle w:val="Zkladntext"/>
        <w:numPr>
          <w:ilvl w:val="0"/>
          <w:numId w:val="1"/>
        </w:numPr>
        <w:tabs>
          <w:tab w:val="left" w:pos="298"/>
        </w:tabs>
        <w:jc w:val="both"/>
      </w:pPr>
      <w:r>
        <w:rPr>
          <w:rStyle w:val="ZkladntextChar"/>
        </w:rPr>
        <w:t>Na účely tohto Reklamačného poriadku sa reklamáciou rozumie uplatnenie zodpovednosti za vady Tovaru a vybavením reklamácie ukončenie reklamačného konania odovzdaním opraveného Tovaru, výmenou Tovaru, vrátením Kúpnej ceny Tovaru, vyplatením primeranej zľavy z ceny Tovaru, písomná výzva na prevzatie plnenia alebo jej odôvodnené zamietnutie.</w:t>
      </w:r>
    </w:p>
    <w:p w14:paraId="04503134" w14:textId="6ABDCF48" w:rsidR="002E78B6" w:rsidRDefault="00EC5E8A" w:rsidP="004C75FF">
      <w:pPr>
        <w:pStyle w:val="Zkladntext"/>
        <w:numPr>
          <w:ilvl w:val="0"/>
          <w:numId w:val="1"/>
        </w:numPr>
        <w:tabs>
          <w:tab w:val="left" w:pos="298"/>
        </w:tabs>
        <w:jc w:val="both"/>
      </w:pPr>
      <w:r>
        <w:rPr>
          <w:rStyle w:val="ZkladntextChar"/>
        </w:rPr>
        <w:t xml:space="preserve">Tento Reklamačný poriadok sa v časti Čl. </w:t>
      </w:r>
      <w:r w:rsidR="00812149">
        <w:rPr>
          <w:rStyle w:val="ZkladntextChar"/>
        </w:rPr>
        <w:t>X</w:t>
      </w:r>
      <w:r>
        <w:rPr>
          <w:rStyle w:val="ZkladntextChar"/>
        </w:rPr>
        <w:t xml:space="preserve"> vzťahuje na </w:t>
      </w:r>
      <w:r w:rsidR="00812149">
        <w:rPr>
          <w:rStyle w:val="ZkladntextChar"/>
        </w:rPr>
        <w:t xml:space="preserve">(PIV bod 9. Vybavenie reklamácie k </w:t>
      </w:r>
      <w:r>
        <w:rPr>
          <w:rStyle w:val="ZkladntextChar"/>
        </w:rPr>
        <w:t>internetov</w:t>
      </w:r>
      <w:r w:rsidR="00812149">
        <w:rPr>
          <w:rStyle w:val="ZkladntextChar"/>
        </w:rPr>
        <w:t>ému</w:t>
      </w:r>
      <w:r>
        <w:rPr>
          <w:rStyle w:val="ZkladntextChar"/>
        </w:rPr>
        <w:t xml:space="preserve"> výdaj</w:t>
      </w:r>
      <w:r w:rsidR="00812149">
        <w:rPr>
          <w:rStyle w:val="ZkladntextChar"/>
        </w:rPr>
        <w:t>u</w:t>
      </w:r>
      <w:r>
        <w:rPr>
          <w:rStyle w:val="ZkladntextChar"/>
        </w:rPr>
        <w:t xml:space="preserve"> liekov a zdravotníckych pomôcok realizovaný v zmysle ustanovení zákona č. 362/2011 </w:t>
      </w:r>
      <w:proofErr w:type="spellStart"/>
      <w:r>
        <w:rPr>
          <w:rStyle w:val="ZkladntextChar"/>
        </w:rPr>
        <w:t>Z.z</w:t>
      </w:r>
      <w:proofErr w:type="spellEnd"/>
      <w:r>
        <w:rPr>
          <w:rStyle w:val="ZkladntextChar"/>
        </w:rPr>
        <w:t xml:space="preserve">. o liekoch a zdravotníckych pomôckach a o zmene a doplnení niektorých zákonov v znení neskorších predpisov a vyhlášky č. 21/2012 </w:t>
      </w:r>
      <w:proofErr w:type="spellStart"/>
      <w:r>
        <w:rPr>
          <w:rStyle w:val="ZkladntextChar"/>
        </w:rPr>
        <w:t>Z.z</w:t>
      </w:r>
      <w:proofErr w:type="spellEnd"/>
      <w:r>
        <w:rPr>
          <w:rStyle w:val="ZkladntextChar"/>
        </w:rPr>
        <w:t>., ktorou sa ustanovujú podrobnosti o internetovom výdaji liekov alebo zdravotníckych pomôcok, o spôsobe zverejnenia informácie o internetovom výdaji, o spôsobe balenia zásielky a jej prepravy a o spôsobe reklamácie.</w:t>
      </w:r>
    </w:p>
    <w:p w14:paraId="137C4021" w14:textId="426D05AB" w:rsidR="002E78B6" w:rsidRDefault="00EC5E8A" w:rsidP="004C75FF">
      <w:pPr>
        <w:pStyle w:val="Zkladntext"/>
        <w:numPr>
          <w:ilvl w:val="0"/>
          <w:numId w:val="1"/>
        </w:numPr>
        <w:tabs>
          <w:tab w:val="left" w:pos="298"/>
        </w:tabs>
        <w:jc w:val="both"/>
      </w:pPr>
      <w:r>
        <w:rPr>
          <w:rStyle w:val="ZkladntextChar"/>
        </w:rPr>
        <w:t>Pokiaľ sa v tomto Reklamačnom poriadku používajú označenia či slovné spojenia</w:t>
      </w:r>
      <w:r w:rsidR="004F6591">
        <w:rPr>
          <w:rStyle w:val="ZkladntextChar"/>
        </w:rPr>
        <w:t xml:space="preserve"> s veľkým počiatočným písmenom</w:t>
      </w:r>
      <w:r>
        <w:rPr>
          <w:rStyle w:val="ZkladntextChar"/>
        </w:rPr>
        <w:t>, ktoré nie sú bližšie vysvetlené</w:t>
      </w:r>
      <w:r w:rsidR="004F6591">
        <w:rPr>
          <w:rStyle w:val="ZkladntextChar"/>
        </w:rPr>
        <w:t xml:space="preserve"> alebo absentuje ich definícia v tomto Reklamačnom poriadku</w:t>
      </w:r>
      <w:r>
        <w:rPr>
          <w:rStyle w:val="ZkladntextChar"/>
        </w:rPr>
        <w:t xml:space="preserve">, </w:t>
      </w:r>
      <w:r w:rsidR="004F6591">
        <w:rPr>
          <w:rStyle w:val="ZkladntextChar"/>
        </w:rPr>
        <w:t>majú význam aký im je pridelený</w:t>
      </w:r>
      <w:r>
        <w:rPr>
          <w:rStyle w:val="ZkladntextChar"/>
        </w:rPr>
        <w:t xml:space="preserve"> v Podmienkach internetového výdaja </w:t>
      </w:r>
      <w:r w:rsidR="00812149">
        <w:rPr>
          <w:rStyle w:val="ZkladntextChar"/>
        </w:rPr>
        <w:t xml:space="preserve">Lekárne ART </w:t>
      </w:r>
      <w:r>
        <w:rPr>
          <w:rStyle w:val="ZkladntextChar"/>
        </w:rPr>
        <w:t xml:space="preserve"> (ďalej len „</w:t>
      </w:r>
      <w:r w:rsidR="008C49C5" w:rsidRPr="00EC5C1D">
        <w:rPr>
          <w:rStyle w:val="ZkladntextChar"/>
          <w:b/>
          <w:bCs/>
        </w:rPr>
        <w:t>P</w:t>
      </w:r>
      <w:r w:rsidR="00812149">
        <w:rPr>
          <w:rStyle w:val="ZkladntextChar"/>
          <w:b/>
          <w:bCs/>
        </w:rPr>
        <w:t>IV</w:t>
      </w:r>
      <w:r>
        <w:rPr>
          <w:rStyle w:val="ZkladntextChar"/>
        </w:rPr>
        <w:t xml:space="preserve">“), ktorý je zverejnený na webovej stránke </w:t>
      </w:r>
      <w:hyperlink r:id="rId8" w:history="1">
        <w:r w:rsidR="00812149" w:rsidRPr="00A32714">
          <w:rPr>
            <w:rStyle w:val="Hypertextovprepojenie"/>
          </w:rPr>
          <w:t>www.elekaren.eu</w:t>
        </w:r>
      </w:hyperlink>
      <w:r w:rsidR="004F6591">
        <w:t>, pokiaľ tento Reklamačný poriadok neustanovuje inak</w:t>
      </w:r>
      <w:r>
        <w:rPr>
          <w:rStyle w:val="ZkladntextChar"/>
        </w:rPr>
        <w:t>.</w:t>
      </w:r>
    </w:p>
    <w:p w14:paraId="20B4FA39" w14:textId="77777777" w:rsidR="002E78B6" w:rsidRDefault="00EC5E8A" w:rsidP="004C75FF">
      <w:pPr>
        <w:pStyle w:val="Zkladntext"/>
        <w:numPr>
          <w:ilvl w:val="0"/>
          <w:numId w:val="1"/>
        </w:numPr>
        <w:tabs>
          <w:tab w:val="left" w:pos="294"/>
        </w:tabs>
        <w:spacing w:after="400"/>
        <w:jc w:val="both"/>
      </w:pPr>
      <w:r>
        <w:rPr>
          <w:rStyle w:val="ZkladntextChar"/>
        </w:rPr>
        <w:t xml:space="preserve">Informácie o servisných miestach pre záručný a pozáručný servis sú uvedené v záručnom liste resp. ich Držiteľ povolenia Objednávateľovi poskytne na vyžiadanie telefonicky alebo </w:t>
      </w:r>
      <w:r w:rsidRPr="004C75FF">
        <w:rPr>
          <w:rStyle w:val="ZkladntextChar"/>
          <w:lang w:eastAsia="de-DE"/>
        </w:rPr>
        <w:t>e</w:t>
      </w:r>
      <w:r w:rsidRPr="004C75FF">
        <w:rPr>
          <w:rStyle w:val="ZkladntextChar"/>
          <w:lang w:eastAsia="de-DE"/>
        </w:rPr>
        <w:softHyphen/>
        <w:t>mailom.</w:t>
      </w:r>
    </w:p>
    <w:p w14:paraId="59F01414" w14:textId="77777777" w:rsidR="002E78B6" w:rsidRDefault="00EC5E8A">
      <w:pPr>
        <w:pStyle w:val="Heading10"/>
        <w:keepNext/>
        <w:keepLines/>
      </w:pPr>
      <w:bookmarkStart w:id="1" w:name="bookmark3"/>
      <w:r>
        <w:rPr>
          <w:rStyle w:val="Heading1"/>
          <w:b/>
          <w:bCs/>
        </w:rPr>
        <w:t>Čl. II</w:t>
      </w:r>
      <w:r>
        <w:rPr>
          <w:rStyle w:val="Heading1"/>
          <w:b/>
          <w:bCs/>
        </w:rPr>
        <w:br/>
        <w:t>Zodpovednosť za vady</w:t>
      </w:r>
      <w:bookmarkEnd w:id="1"/>
    </w:p>
    <w:p w14:paraId="6A3F2605" w14:textId="712F7E81" w:rsidR="002E78B6" w:rsidRDefault="00EC5E8A" w:rsidP="004C75FF">
      <w:pPr>
        <w:pStyle w:val="Zkladntext"/>
        <w:numPr>
          <w:ilvl w:val="0"/>
          <w:numId w:val="2"/>
        </w:numPr>
        <w:tabs>
          <w:tab w:val="left" w:pos="298"/>
        </w:tabs>
        <w:spacing w:after="200"/>
        <w:jc w:val="both"/>
      </w:pPr>
      <w:r>
        <w:rPr>
          <w:rStyle w:val="ZkladntextChar"/>
        </w:rPr>
        <w:t xml:space="preserve">Držiteľ povolenia zodpovedá za vady, ktoré má Tovar pri jeho prevzatí Objednávateľom. Záruka sa nevzťahuje na prirodzené opotrebovanie </w:t>
      </w:r>
      <w:r w:rsidR="008C49C5">
        <w:rPr>
          <w:rStyle w:val="ZkladntextChar"/>
        </w:rPr>
        <w:t>T</w:t>
      </w:r>
      <w:r>
        <w:rPr>
          <w:rStyle w:val="ZkladntextChar"/>
        </w:rPr>
        <w:t>ovaru. Pri veciach predávaných za nižšiu cenu nezodpovedá za vadu, pre ktorú bola dojednaná nižšia cena.</w:t>
      </w:r>
    </w:p>
    <w:p w14:paraId="13A27718" w14:textId="77777777" w:rsidR="002E78B6" w:rsidRDefault="00EC5E8A" w:rsidP="004C75FF">
      <w:pPr>
        <w:pStyle w:val="Zkladntext"/>
        <w:numPr>
          <w:ilvl w:val="0"/>
          <w:numId w:val="2"/>
        </w:numPr>
        <w:tabs>
          <w:tab w:val="left" w:pos="338"/>
        </w:tabs>
        <w:spacing w:line="283" w:lineRule="auto"/>
        <w:jc w:val="both"/>
      </w:pPr>
      <w:r>
        <w:rPr>
          <w:rStyle w:val="ZkladntextChar"/>
        </w:rPr>
        <w:lastRenderedPageBreak/>
        <w:t>Ak nejde o veci, ktoré sa rýchlo kazia, alebo o použité veci, zodpovedá Držiteľ povolenia za vady, ktoré sa vyskytnú po prevzatí Tovaru v záručnej dobe (záruka).</w:t>
      </w:r>
    </w:p>
    <w:p w14:paraId="5ABF8F10" w14:textId="77777777" w:rsidR="002E78B6" w:rsidRDefault="00EC5E8A" w:rsidP="004C75FF">
      <w:pPr>
        <w:pStyle w:val="Zkladntext"/>
        <w:numPr>
          <w:ilvl w:val="0"/>
          <w:numId w:val="2"/>
        </w:numPr>
        <w:tabs>
          <w:tab w:val="left" w:pos="334"/>
        </w:tabs>
        <w:jc w:val="both"/>
      </w:pPr>
      <w:r>
        <w:rPr>
          <w:rStyle w:val="ZkladntextChar"/>
        </w:rPr>
        <w:t>Za vadu nemožno považovať zmenu Tovaru, ktorá vznikla v priebehu záručnej doby v dôsledku jeho opotrebovania, či nesprávneho používania alebo nesprávneho zásahu.</w:t>
      </w:r>
    </w:p>
    <w:p w14:paraId="01E02D43" w14:textId="77777777" w:rsidR="002E78B6" w:rsidRDefault="00EC5E8A" w:rsidP="004C75FF">
      <w:pPr>
        <w:pStyle w:val="Zkladntext"/>
        <w:numPr>
          <w:ilvl w:val="0"/>
          <w:numId w:val="2"/>
        </w:numPr>
        <w:tabs>
          <w:tab w:val="left" w:pos="338"/>
        </w:tabs>
        <w:jc w:val="both"/>
      </w:pPr>
      <w:r>
        <w:rPr>
          <w:rStyle w:val="ZkladntextChar"/>
        </w:rPr>
        <w:t>Objednávateľ je povinný skontrolovať dodaný Tovar pri jeho prevzatí a reklamovať zjavné vady.</w:t>
      </w:r>
    </w:p>
    <w:p w14:paraId="10350BA8" w14:textId="77777777" w:rsidR="002E78B6" w:rsidRDefault="00EC5E8A" w:rsidP="004C75FF">
      <w:pPr>
        <w:pStyle w:val="Zkladntext"/>
        <w:numPr>
          <w:ilvl w:val="0"/>
          <w:numId w:val="2"/>
        </w:numPr>
        <w:tabs>
          <w:tab w:val="left" w:pos="334"/>
        </w:tabs>
        <w:jc w:val="both"/>
      </w:pPr>
      <w:r>
        <w:rPr>
          <w:rStyle w:val="ZkladntextChar"/>
        </w:rPr>
        <w:t>Za zjavné vady sú považované vady zistiteľné pri preberaní Tovaru, a to najmä:</w:t>
      </w:r>
    </w:p>
    <w:p w14:paraId="5E0CD4DE" w14:textId="77777777" w:rsidR="002E78B6" w:rsidRDefault="00EC5E8A" w:rsidP="004C75FF">
      <w:pPr>
        <w:pStyle w:val="Zkladntext"/>
        <w:numPr>
          <w:ilvl w:val="0"/>
          <w:numId w:val="3"/>
        </w:numPr>
        <w:tabs>
          <w:tab w:val="left" w:pos="358"/>
        </w:tabs>
        <w:jc w:val="both"/>
      </w:pPr>
      <w:r>
        <w:rPr>
          <w:rStyle w:val="ZkladntextChar"/>
        </w:rPr>
        <w:t>množstevný a sortimentný rozdiel,</w:t>
      </w:r>
    </w:p>
    <w:p w14:paraId="2D4F3944" w14:textId="75D5C94D" w:rsidR="002E78B6" w:rsidRDefault="00EC5E8A" w:rsidP="004C75FF">
      <w:pPr>
        <w:pStyle w:val="Zkladntext"/>
        <w:numPr>
          <w:ilvl w:val="0"/>
          <w:numId w:val="3"/>
        </w:numPr>
        <w:tabs>
          <w:tab w:val="left" w:pos="353"/>
        </w:tabs>
        <w:jc w:val="both"/>
      </w:pPr>
      <w:r>
        <w:rPr>
          <w:rStyle w:val="ZkladntextChar"/>
        </w:rPr>
        <w:t xml:space="preserve">znehodnotenie </w:t>
      </w:r>
      <w:r w:rsidR="008C49C5">
        <w:rPr>
          <w:rStyle w:val="ZkladntextChar"/>
        </w:rPr>
        <w:t>T</w:t>
      </w:r>
      <w:r>
        <w:rPr>
          <w:rStyle w:val="ZkladntextChar"/>
        </w:rPr>
        <w:t>ovaru (zdeformovaný obal, poškodený obal a pod.)</w:t>
      </w:r>
    </w:p>
    <w:p w14:paraId="5354BFC4" w14:textId="3FBCA1FE" w:rsidR="002E78B6" w:rsidRDefault="00EC5E8A" w:rsidP="004C75FF">
      <w:pPr>
        <w:pStyle w:val="Zkladntext"/>
        <w:numPr>
          <w:ilvl w:val="0"/>
          <w:numId w:val="2"/>
        </w:numPr>
        <w:tabs>
          <w:tab w:val="left" w:pos="338"/>
        </w:tabs>
        <w:jc w:val="both"/>
      </w:pPr>
      <w:r>
        <w:rPr>
          <w:rStyle w:val="ZkladntextChar"/>
        </w:rPr>
        <w:t xml:space="preserve">Zistené zjavné vady je Objednávateľ povinný okamžite oznámiť Držiteľovi povolenia, ktorý zjedná nápravu formou výmeny Tovaru alebo vrátením Kúpnej ceny. Neskoršie reklamácie </w:t>
      </w:r>
      <w:r w:rsidR="008C49C5">
        <w:rPr>
          <w:rStyle w:val="ZkladntextChar"/>
        </w:rPr>
        <w:t>zjavných vád</w:t>
      </w:r>
      <w:r>
        <w:rPr>
          <w:rStyle w:val="ZkladntextChar"/>
        </w:rPr>
        <w:t xml:space="preserve"> bude možné uznať len ak </w:t>
      </w:r>
      <w:r w:rsidR="008C49C5">
        <w:rPr>
          <w:rStyle w:val="ZkladntextChar"/>
        </w:rPr>
        <w:t xml:space="preserve">Objednávateľ </w:t>
      </w:r>
      <w:r>
        <w:rPr>
          <w:rStyle w:val="ZkladntextChar"/>
        </w:rPr>
        <w:t xml:space="preserve">preukáže, že reklamované vady mal </w:t>
      </w:r>
      <w:r w:rsidR="008C49C5">
        <w:rPr>
          <w:rStyle w:val="ZkladntextChar"/>
        </w:rPr>
        <w:t>T</w:t>
      </w:r>
      <w:r>
        <w:rPr>
          <w:rStyle w:val="ZkladntextChar"/>
        </w:rPr>
        <w:t>ovar už v čase jeho prevzatia.</w:t>
      </w:r>
    </w:p>
    <w:p w14:paraId="754DA8C7" w14:textId="77777777" w:rsidR="002E78B6" w:rsidRDefault="00EC5E8A" w:rsidP="004C75FF">
      <w:pPr>
        <w:pStyle w:val="Zkladntext"/>
        <w:numPr>
          <w:ilvl w:val="0"/>
          <w:numId w:val="2"/>
        </w:numPr>
        <w:tabs>
          <w:tab w:val="left" w:pos="334"/>
        </w:tabs>
        <w:jc w:val="both"/>
      </w:pPr>
      <w:r>
        <w:rPr>
          <w:rStyle w:val="ZkladntextChar"/>
        </w:rPr>
        <w:t>Držiteľ povolenia nezodpovedá za vady ak:</w:t>
      </w:r>
    </w:p>
    <w:p w14:paraId="3F50CDAF" w14:textId="77777777" w:rsidR="002E78B6" w:rsidRDefault="00EC5E8A" w:rsidP="004C75FF">
      <w:pPr>
        <w:pStyle w:val="Zkladntext"/>
        <w:numPr>
          <w:ilvl w:val="0"/>
          <w:numId w:val="4"/>
        </w:numPr>
        <w:tabs>
          <w:tab w:val="left" w:pos="358"/>
        </w:tabs>
        <w:jc w:val="both"/>
      </w:pPr>
      <w:r>
        <w:rPr>
          <w:rStyle w:val="ZkladntextChar"/>
        </w:rPr>
        <w:t>Objednávateľ spôsobil vadu Tovaru sám,</w:t>
      </w:r>
    </w:p>
    <w:p w14:paraId="19EF81ED" w14:textId="1A34413D" w:rsidR="002E78B6" w:rsidRDefault="00EC5E8A" w:rsidP="004C75FF">
      <w:pPr>
        <w:pStyle w:val="Zkladntext"/>
        <w:numPr>
          <w:ilvl w:val="0"/>
          <w:numId w:val="4"/>
        </w:numPr>
        <w:tabs>
          <w:tab w:val="left" w:pos="372"/>
        </w:tabs>
        <w:jc w:val="both"/>
      </w:pPr>
      <w:r>
        <w:rPr>
          <w:rStyle w:val="ZkladntextChar"/>
        </w:rPr>
        <w:t xml:space="preserve">Objednávateľ pred prevzatím Tovaru o vade </w:t>
      </w:r>
      <w:r w:rsidR="008C49C5">
        <w:rPr>
          <w:rStyle w:val="ZkladntextChar"/>
        </w:rPr>
        <w:t>T</w:t>
      </w:r>
      <w:r>
        <w:rPr>
          <w:rStyle w:val="ZkladntextChar"/>
        </w:rPr>
        <w:t>ovaru vedel, resp. bol na vadu výslovne a jasne upozornený a ak bola pre vadu poskytnutá zľava z Kúpnej ceny Tovaru;</w:t>
      </w:r>
    </w:p>
    <w:p w14:paraId="1458224A" w14:textId="1CA58F26" w:rsidR="002E78B6" w:rsidRDefault="00EC5E8A" w:rsidP="004C75FF">
      <w:pPr>
        <w:pStyle w:val="Zkladntext"/>
        <w:numPr>
          <w:ilvl w:val="0"/>
          <w:numId w:val="4"/>
        </w:numPr>
        <w:tabs>
          <w:tab w:val="left" w:pos="348"/>
        </w:tabs>
        <w:jc w:val="both"/>
      </w:pPr>
      <w:r>
        <w:rPr>
          <w:rStyle w:val="ZkladntextChar"/>
        </w:rPr>
        <w:t>vady vznikli v záručnej dobe v dôsledku opotrebenia Tovaru spôsobeného bežným používaním, nesprávnym či nadmerným používaním,</w:t>
      </w:r>
    </w:p>
    <w:p w14:paraId="14282569" w14:textId="77777777" w:rsidR="002E78B6" w:rsidRDefault="00EC5E8A" w:rsidP="004C75FF">
      <w:pPr>
        <w:pStyle w:val="Zkladntext"/>
        <w:numPr>
          <w:ilvl w:val="0"/>
          <w:numId w:val="4"/>
        </w:numPr>
        <w:tabs>
          <w:tab w:val="left" w:pos="358"/>
        </w:tabs>
        <w:jc w:val="both"/>
      </w:pPr>
      <w:r>
        <w:rPr>
          <w:rStyle w:val="ZkladntextChar"/>
        </w:rPr>
        <w:t>boli porušené ochranné plomby na Tovare,</w:t>
      </w:r>
    </w:p>
    <w:p w14:paraId="632FED48" w14:textId="77777777" w:rsidR="002E78B6" w:rsidRDefault="00EC5E8A" w:rsidP="004C75FF">
      <w:pPr>
        <w:pStyle w:val="Zkladntext"/>
        <w:numPr>
          <w:ilvl w:val="0"/>
          <w:numId w:val="4"/>
        </w:numPr>
        <w:tabs>
          <w:tab w:val="left" w:pos="358"/>
        </w:tabs>
        <w:jc w:val="both"/>
      </w:pPr>
      <w:r>
        <w:rPr>
          <w:rStyle w:val="ZkladntextChar"/>
        </w:rPr>
        <w:t>boli vady spôsobené zásahom neoprávnenej osoby do Tovaru alebo jeho súčastí,</w:t>
      </w:r>
    </w:p>
    <w:p w14:paraId="40AECF94" w14:textId="77777777" w:rsidR="002E78B6" w:rsidRDefault="00EC5E8A" w:rsidP="004C75FF">
      <w:pPr>
        <w:pStyle w:val="Zkladntext"/>
        <w:numPr>
          <w:ilvl w:val="0"/>
          <w:numId w:val="4"/>
        </w:numPr>
        <w:tabs>
          <w:tab w:val="left" w:pos="305"/>
        </w:tabs>
        <w:jc w:val="both"/>
      </w:pPr>
      <w:r>
        <w:rPr>
          <w:rStyle w:val="ZkladntextChar"/>
        </w:rPr>
        <w:t>sa Tovar reklamuje po uplynutí záručnej doby, alebo inej lehoty, v rámci ktorej si má Tovar uchovať svoje špecifické vlastnosti,</w:t>
      </w:r>
    </w:p>
    <w:p w14:paraId="0D5E343D" w14:textId="77777777" w:rsidR="002E78B6" w:rsidRDefault="00EC5E8A" w:rsidP="004C75FF">
      <w:pPr>
        <w:pStyle w:val="Zkladntext"/>
        <w:numPr>
          <w:ilvl w:val="0"/>
          <w:numId w:val="4"/>
        </w:numPr>
        <w:tabs>
          <w:tab w:val="left" w:pos="358"/>
        </w:tabs>
        <w:jc w:val="both"/>
      </w:pPr>
      <w:r>
        <w:rPr>
          <w:rStyle w:val="ZkladntextChar"/>
        </w:rPr>
        <w:t>vznikli v dôsledku živelnej katastrofy,</w:t>
      </w:r>
    </w:p>
    <w:p w14:paraId="7206C8F8" w14:textId="77777777" w:rsidR="002E78B6" w:rsidRDefault="00EC5E8A" w:rsidP="004C75FF">
      <w:pPr>
        <w:pStyle w:val="Zkladntext"/>
        <w:numPr>
          <w:ilvl w:val="0"/>
          <w:numId w:val="4"/>
        </w:numPr>
        <w:tabs>
          <w:tab w:val="left" w:pos="362"/>
        </w:tabs>
        <w:jc w:val="both"/>
      </w:pPr>
      <w:r>
        <w:rPr>
          <w:rStyle w:val="ZkladntextChar"/>
        </w:rPr>
        <w:t>boli spôsobené (úmyselným alebo neúmyselným) nesprávnym či nadmerným používaním Tovaru, jeho nesprávnym ošetrovaním, nesprávnym servisom, nesprávnym použitím prídavných zariadení iných ako predpisuje výrobca,</w:t>
      </w:r>
    </w:p>
    <w:p w14:paraId="0958D6DF" w14:textId="77777777" w:rsidR="002E78B6" w:rsidRDefault="00EC5E8A" w:rsidP="004C75FF">
      <w:pPr>
        <w:pStyle w:val="Zkladntext"/>
        <w:numPr>
          <w:ilvl w:val="0"/>
          <w:numId w:val="4"/>
        </w:numPr>
        <w:tabs>
          <w:tab w:val="left" w:pos="281"/>
        </w:tabs>
        <w:jc w:val="both"/>
      </w:pPr>
      <w:r>
        <w:rPr>
          <w:rStyle w:val="ZkladntextChar"/>
        </w:rPr>
        <w:t>vzniknú na Tovare po uplynutí doby životnosti.</w:t>
      </w:r>
    </w:p>
    <w:p w14:paraId="3037D765" w14:textId="78917705" w:rsidR="002E78B6" w:rsidRDefault="00EC5E8A" w:rsidP="004C75FF">
      <w:pPr>
        <w:pStyle w:val="Zkladntext"/>
        <w:numPr>
          <w:ilvl w:val="0"/>
          <w:numId w:val="2"/>
        </w:numPr>
        <w:tabs>
          <w:tab w:val="left" w:pos="338"/>
        </w:tabs>
        <w:jc w:val="both"/>
      </w:pPr>
      <w:r>
        <w:rPr>
          <w:rStyle w:val="ZkladntextChar"/>
        </w:rPr>
        <w:t xml:space="preserve">Objednávateľ nie je oprávnený od Držiteľa povolenia požadovať spätné prijatie Tovaru a vrátenie Kúpnej ceny z dôvodu jeho nepotrebnosti alebo z dôvodu jeho subjektívnej reakcie na požitie inak </w:t>
      </w:r>
      <w:proofErr w:type="spellStart"/>
      <w:r>
        <w:rPr>
          <w:rStyle w:val="ZkladntextChar"/>
        </w:rPr>
        <w:t>bezvadného</w:t>
      </w:r>
      <w:proofErr w:type="spellEnd"/>
      <w:r>
        <w:rPr>
          <w:rStyle w:val="ZkladntextChar"/>
        </w:rPr>
        <w:t xml:space="preserve"> výrobku</w:t>
      </w:r>
      <w:r w:rsidR="008C49C5">
        <w:rPr>
          <w:rStyle w:val="ZkladntextChar"/>
        </w:rPr>
        <w:t xml:space="preserve"> (Tovaru)</w:t>
      </w:r>
      <w:r>
        <w:rPr>
          <w:rStyle w:val="ZkladntextChar"/>
        </w:rPr>
        <w:t>.</w:t>
      </w:r>
    </w:p>
    <w:p w14:paraId="694F01E0" w14:textId="74803A4B" w:rsidR="002E78B6" w:rsidRDefault="00EC5E8A" w:rsidP="004C75FF">
      <w:pPr>
        <w:pStyle w:val="Zkladntext"/>
        <w:numPr>
          <w:ilvl w:val="0"/>
          <w:numId w:val="2"/>
        </w:numPr>
        <w:tabs>
          <w:tab w:val="left" w:pos="338"/>
        </w:tabs>
        <w:jc w:val="both"/>
        <w:rPr>
          <w:rStyle w:val="ZkladntextChar"/>
        </w:rPr>
      </w:pPr>
      <w:r>
        <w:rPr>
          <w:rStyle w:val="ZkladntextChar"/>
        </w:rPr>
        <w:t xml:space="preserve">Vzhľadom na osobitnú povahu liekov a zdravotníckych pomôcok a osobitné podmienky ich vrátenia upravené vo vyhláške číslo 21/2012 </w:t>
      </w:r>
      <w:proofErr w:type="spellStart"/>
      <w:r>
        <w:rPr>
          <w:rStyle w:val="ZkladntextChar"/>
        </w:rPr>
        <w:t>Z.z</w:t>
      </w:r>
      <w:proofErr w:type="spellEnd"/>
      <w:r>
        <w:rPr>
          <w:rStyle w:val="ZkladntextChar"/>
        </w:rPr>
        <w:t xml:space="preserve">. je možné </w:t>
      </w:r>
      <w:r w:rsidR="008C49C5">
        <w:rPr>
          <w:rStyle w:val="ZkladntextChar"/>
        </w:rPr>
        <w:t>L</w:t>
      </w:r>
      <w:r>
        <w:rPr>
          <w:rStyle w:val="ZkladntextChar"/>
        </w:rPr>
        <w:t xml:space="preserve">ieky a </w:t>
      </w:r>
      <w:r w:rsidR="008C49C5">
        <w:rPr>
          <w:rStyle w:val="ZkladntextChar"/>
        </w:rPr>
        <w:t>Z</w:t>
      </w:r>
      <w:r>
        <w:rPr>
          <w:rStyle w:val="ZkladntextChar"/>
        </w:rPr>
        <w:t>dravotnícke pomôcky reklamovať z dôvodov a postupom výlučne podľa čl. X. tohto Reklamačného poriadku.</w:t>
      </w:r>
    </w:p>
    <w:p w14:paraId="76493991" w14:textId="77777777" w:rsidR="00B54889" w:rsidRDefault="00B54889" w:rsidP="00B54889">
      <w:pPr>
        <w:pStyle w:val="Zkladntext"/>
        <w:tabs>
          <w:tab w:val="left" w:pos="338"/>
        </w:tabs>
        <w:jc w:val="both"/>
      </w:pPr>
    </w:p>
    <w:p w14:paraId="1707D375" w14:textId="77777777" w:rsidR="002E78B6" w:rsidRDefault="00EC5E8A">
      <w:pPr>
        <w:pStyle w:val="Heading10"/>
        <w:keepNext/>
        <w:keepLines/>
      </w:pPr>
      <w:bookmarkStart w:id="2" w:name="bookmark5"/>
      <w:r>
        <w:rPr>
          <w:rStyle w:val="Heading1"/>
          <w:b/>
          <w:bCs/>
        </w:rPr>
        <w:t>Čl. III</w:t>
      </w:r>
      <w:r>
        <w:rPr>
          <w:rStyle w:val="Heading1"/>
          <w:b/>
          <w:bCs/>
        </w:rPr>
        <w:br/>
        <w:t>Záručná doba</w:t>
      </w:r>
      <w:bookmarkEnd w:id="2"/>
    </w:p>
    <w:p w14:paraId="2247E441" w14:textId="776E10BB" w:rsidR="002E78B6" w:rsidRDefault="00D357C5" w:rsidP="004C75FF">
      <w:pPr>
        <w:pStyle w:val="Zkladntext"/>
        <w:numPr>
          <w:ilvl w:val="0"/>
          <w:numId w:val="5"/>
        </w:numPr>
        <w:tabs>
          <w:tab w:val="left" w:pos="302"/>
        </w:tabs>
        <w:jc w:val="both"/>
      </w:pPr>
      <w:r>
        <w:rPr>
          <w:rStyle w:val="ZkladntextChar"/>
        </w:rPr>
        <w:t>Vo všeobecnosti je záručná doba 24 mesiacov</w:t>
      </w:r>
      <w:r w:rsidR="008C49C5">
        <w:rPr>
          <w:rStyle w:val="ZkladntextChar"/>
        </w:rPr>
        <w:t xml:space="preserve">, pokiaľ právne predpisy neustanovujú na </w:t>
      </w:r>
      <w:r w:rsidR="008C49C5">
        <w:rPr>
          <w:rStyle w:val="ZkladntextChar"/>
        </w:rPr>
        <w:lastRenderedPageBreak/>
        <w:t>špecifické druhy Tovaru inú záručnú dobu</w:t>
      </w:r>
      <w:r>
        <w:rPr>
          <w:rStyle w:val="ZkladntextChar"/>
        </w:rPr>
        <w:t>, alebo pokiaľ tento Reklamačný poriadok neustanovuje inak</w:t>
      </w:r>
      <w:r w:rsidR="008C49C5">
        <w:rPr>
          <w:rStyle w:val="ZkladntextChar"/>
        </w:rPr>
        <w:t>. V takom prípade sa aplikuje záručná doba v minimálnom trvaní ustanovenom všeobecným právnym predpisom</w:t>
      </w:r>
      <w:r>
        <w:rPr>
          <w:rStyle w:val="ZkladntextChar"/>
        </w:rPr>
        <w:t>. Ak je na predávanej veci, jej obale alebo návode k nej pripojenom vyznačená lehota na použitie, neskončí sa záručná doba pred uplynutím tejto lehoty.</w:t>
      </w:r>
    </w:p>
    <w:p w14:paraId="3B0C66A8" w14:textId="666D560A" w:rsidR="002E78B6" w:rsidRDefault="00EC5E8A" w:rsidP="004C75FF">
      <w:pPr>
        <w:pStyle w:val="Zkladntext"/>
        <w:numPr>
          <w:ilvl w:val="0"/>
          <w:numId w:val="5"/>
        </w:numPr>
        <w:tabs>
          <w:tab w:val="left" w:pos="311"/>
        </w:tabs>
        <w:jc w:val="both"/>
      </w:pPr>
      <w:r>
        <w:rPr>
          <w:rStyle w:val="ZkladntextChar"/>
        </w:rPr>
        <w:t xml:space="preserve">Ak ide o použitú vec, Objednávateľ </w:t>
      </w:r>
      <w:r w:rsidR="00EC5C1D">
        <w:rPr>
          <w:rStyle w:val="ZkladntextChar"/>
        </w:rPr>
        <w:t xml:space="preserve">a Držiteľ povolenia sa môžu dohodnúť aj na </w:t>
      </w:r>
      <w:r>
        <w:rPr>
          <w:rStyle w:val="ZkladntextChar"/>
        </w:rPr>
        <w:t>kratš</w:t>
      </w:r>
      <w:r w:rsidR="00EC5C1D">
        <w:rPr>
          <w:rStyle w:val="ZkladntextChar"/>
        </w:rPr>
        <w:t>ej</w:t>
      </w:r>
      <w:r>
        <w:rPr>
          <w:rStyle w:val="ZkladntextChar"/>
        </w:rPr>
        <w:t xml:space="preserve"> záručn</w:t>
      </w:r>
      <w:r w:rsidR="00EC5C1D">
        <w:rPr>
          <w:rStyle w:val="ZkladntextChar"/>
        </w:rPr>
        <w:t>ej</w:t>
      </w:r>
      <w:r>
        <w:rPr>
          <w:rStyle w:val="ZkladntextChar"/>
        </w:rPr>
        <w:t xml:space="preserve"> dob</w:t>
      </w:r>
      <w:r w:rsidR="00EC5C1D">
        <w:rPr>
          <w:rStyle w:val="ZkladntextChar"/>
        </w:rPr>
        <w:t>e</w:t>
      </w:r>
      <w:r>
        <w:rPr>
          <w:rStyle w:val="ZkladntextChar"/>
        </w:rPr>
        <w:t>, nie však kratš</w:t>
      </w:r>
      <w:r w:rsidR="00EC5C1D">
        <w:rPr>
          <w:rStyle w:val="ZkladntextChar"/>
        </w:rPr>
        <w:t>ej</w:t>
      </w:r>
      <w:r>
        <w:rPr>
          <w:rStyle w:val="ZkladntextChar"/>
        </w:rPr>
        <w:t xml:space="preserve"> než 12 mesiacov.</w:t>
      </w:r>
    </w:p>
    <w:p w14:paraId="65CB1B16" w14:textId="7BC77BC5" w:rsidR="002E78B6" w:rsidRDefault="00EC5E8A" w:rsidP="004C75FF">
      <w:pPr>
        <w:pStyle w:val="Zkladntext"/>
        <w:numPr>
          <w:ilvl w:val="0"/>
          <w:numId w:val="5"/>
        </w:numPr>
        <w:tabs>
          <w:tab w:val="left" w:pos="307"/>
        </w:tabs>
        <w:jc w:val="both"/>
      </w:pPr>
      <w:r>
        <w:rPr>
          <w:rStyle w:val="ZkladntextChar"/>
        </w:rPr>
        <w:t xml:space="preserve">Pri </w:t>
      </w:r>
      <w:r w:rsidR="00D357C5">
        <w:rPr>
          <w:rStyle w:val="ZkladntextChar"/>
        </w:rPr>
        <w:t>Tovare</w:t>
      </w:r>
      <w:r>
        <w:rPr>
          <w:rStyle w:val="ZkladntextChar"/>
        </w:rPr>
        <w:t>, ktor</w:t>
      </w:r>
      <w:r w:rsidR="00D357C5">
        <w:rPr>
          <w:rStyle w:val="ZkladntextChar"/>
        </w:rPr>
        <w:t>ý</w:t>
      </w:r>
      <w:r>
        <w:rPr>
          <w:rStyle w:val="ZkladntextChar"/>
        </w:rPr>
        <w:t xml:space="preserve"> </w:t>
      </w:r>
      <w:r w:rsidR="0093760A">
        <w:rPr>
          <w:rStyle w:val="ZkladntextChar"/>
        </w:rPr>
        <w:t>je</w:t>
      </w:r>
      <w:r>
        <w:rPr>
          <w:rStyle w:val="ZkladntextChar"/>
        </w:rPr>
        <w:t xml:space="preserve"> určen</w:t>
      </w:r>
      <w:r w:rsidR="00D357C5">
        <w:rPr>
          <w:rStyle w:val="ZkladntextChar"/>
        </w:rPr>
        <w:t>ý</w:t>
      </w:r>
      <w:r>
        <w:rPr>
          <w:rStyle w:val="ZkladntextChar"/>
        </w:rPr>
        <w:t xml:space="preserve"> na to, aby sa užíval po dlhšiu dobu, ustanovujú osobitné predpisy záručnú dobu dlhšiu ako 24 mesiacov</w:t>
      </w:r>
      <w:r w:rsidR="00D357C5">
        <w:rPr>
          <w:rStyle w:val="ZkladntextChar"/>
        </w:rPr>
        <w:t>, aplikuje sa táto dlhšia záručná doba</w:t>
      </w:r>
      <w:r>
        <w:rPr>
          <w:rStyle w:val="ZkladntextChar"/>
        </w:rPr>
        <w:t>.</w:t>
      </w:r>
    </w:p>
    <w:p w14:paraId="3BDB15F3" w14:textId="77777777" w:rsidR="002E78B6" w:rsidRDefault="00EC5E8A" w:rsidP="004C75FF">
      <w:pPr>
        <w:pStyle w:val="Zkladntext"/>
        <w:numPr>
          <w:ilvl w:val="0"/>
          <w:numId w:val="5"/>
        </w:numPr>
        <w:tabs>
          <w:tab w:val="left" w:pos="311"/>
        </w:tabs>
        <w:jc w:val="both"/>
      </w:pPr>
      <w:r>
        <w:rPr>
          <w:rStyle w:val="ZkladntextChar"/>
        </w:rPr>
        <w:t>Na žiadosť Objednávateľa je Držiteľ povolenia povinný poskytnúť záruku písomnou formou (záručný list). Ak to povaha veci umožňuje, postačí namiesto záručného listu vydať doklad o kúpe.</w:t>
      </w:r>
    </w:p>
    <w:p w14:paraId="5EE5E7E3" w14:textId="77777777" w:rsidR="002E78B6" w:rsidRDefault="00EC5E8A" w:rsidP="004C75FF">
      <w:pPr>
        <w:pStyle w:val="Zkladntext"/>
        <w:numPr>
          <w:ilvl w:val="0"/>
          <w:numId w:val="5"/>
        </w:numPr>
        <w:tabs>
          <w:tab w:val="left" w:pos="307"/>
        </w:tabs>
        <w:spacing w:after="400"/>
        <w:jc w:val="both"/>
      </w:pPr>
      <w:r>
        <w:rPr>
          <w:rStyle w:val="ZkladntextChar"/>
        </w:rPr>
        <w:t>Vyhlásením v záručnom liste vydanom Objednávateľovi alebo v reklame môže Držiteľ povolenia poskytnúť záruku presahujúcu rozsah záruky ustanovenej v bodoch 1 až 3 tohto Čl. V záručnom liste určí Držiteľ povolenia podmienky a rozsah tejto záruky.</w:t>
      </w:r>
    </w:p>
    <w:p w14:paraId="34FDDCC9" w14:textId="77777777" w:rsidR="002E78B6" w:rsidRDefault="00EC5E8A">
      <w:pPr>
        <w:pStyle w:val="Heading10"/>
        <w:keepNext/>
        <w:keepLines/>
        <w:spacing w:after="0"/>
      </w:pPr>
      <w:bookmarkStart w:id="3" w:name="bookmark7"/>
      <w:r>
        <w:rPr>
          <w:rStyle w:val="Heading1"/>
          <w:b/>
          <w:bCs/>
        </w:rPr>
        <w:t>Čl. IV</w:t>
      </w:r>
      <w:bookmarkEnd w:id="3"/>
    </w:p>
    <w:p w14:paraId="0A0BE563" w14:textId="77777777" w:rsidR="002E78B6" w:rsidRDefault="00EC5E8A">
      <w:pPr>
        <w:pStyle w:val="Heading10"/>
        <w:keepNext/>
        <w:keepLines/>
      </w:pPr>
      <w:r>
        <w:rPr>
          <w:rStyle w:val="Heading1"/>
          <w:b/>
          <w:bCs/>
        </w:rPr>
        <w:t>Plynutie záručnej doby</w:t>
      </w:r>
    </w:p>
    <w:p w14:paraId="056BBCB1" w14:textId="77777777" w:rsidR="002E78B6" w:rsidRDefault="00EC5E8A" w:rsidP="004C75FF">
      <w:pPr>
        <w:pStyle w:val="Zkladntext"/>
        <w:numPr>
          <w:ilvl w:val="0"/>
          <w:numId w:val="6"/>
        </w:numPr>
        <w:tabs>
          <w:tab w:val="left" w:pos="292"/>
        </w:tabs>
        <w:jc w:val="both"/>
      </w:pPr>
      <w:r>
        <w:rPr>
          <w:rStyle w:val="ZkladntextChar"/>
        </w:rPr>
        <w:t>Záručná doba začína plynúť od okamihu prevzatia Tovaru Objednávateľom.</w:t>
      </w:r>
    </w:p>
    <w:p w14:paraId="11328ED9" w14:textId="77777777" w:rsidR="002E78B6" w:rsidRDefault="00EC5E8A" w:rsidP="004C75FF">
      <w:pPr>
        <w:pStyle w:val="Zkladntext"/>
        <w:numPr>
          <w:ilvl w:val="0"/>
          <w:numId w:val="6"/>
        </w:numPr>
        <w:tabs>
          <w:tab w:val="left" w:pos="311"/>
        </w:tabs>
        <w:jc w:val="both"/>
      </w:pPr>
      <w:r>
        <w:rPr>
          <w:rStyle w:val="ZkladntextChar"/>
        </w:rPr>
        <w:t>Práva zo zodpovednosti za vady veci, pre ktoré platí záručná doba, zaniknú, ak sa neuplatnili v záručnej dobe.</w:t>
      </w:r>
    </w:p>
    <w:p w14:paraId="5B9EC551" w14:textId="77777777" w:rsidR="002E78B6" w:rsidRDefault="00EC5E8A" w:rsidP="004C75FF">
      <w:pPr>
        <w:pStyle w:val="Zkladntext"/>
        <w:numPr>
          <w:ilvl w:val="0"/>
          <w:numId w:val="6"/>
        </w:numPr>
        <w:tabs>
          <w:tab w:val="left" w:pos="307"/>
        </w:tabs>
        <w:spacing w:line="283" w:lineRule="auto"/>
        <w:jc w:val="both"/>
      </w:pPr>
      <w:r>
        <w:rPr>
          <w:rStyle w:val="ZkladntextChar"/>
        </w:rPr>
        <w:t>Práva zo zodpovednosti za vady pri veciach, ktoré sa rýchlo kazia, musia sa uplatniť najneskôr v deň nasledujúci po prevzatí Tovaru; inak práva zaniknú.</w:t>
      </w:r>
    </w:p>
    <w:p w14:paraId="4AC43905" w14:textId="26D8D349" w:rsidR="002E78B6" w:rsidRDefault="00EC5E8A" w:rsidP="00EC5C1D">
      <w:pPr>
        <w:pStyle w:val="Zkladntext"/>
        <w:numPr>
          <w:ilvl w:val="0"/>
          <w:numId w:val="6"/>
        </w:numPr>
        <w:tabs>
          <w:tab w:val="left" w:pos="307"/>
        </w:tabs>
        <w:jc w:val="both"/>
      </w:pPr>
      <w:r>
        <w:rPr>
          <w:rStyle w:val="ZkladntextChar"/>
        </w:rPr>
        <w:t>Doba od uplatnenia práva zo zodpovednosti za vady až do doby, keď Objednávateľ po skončení opravy bol povinný vec prevziať, sa do záručnej doby nepočíta. Držiteľ povolenia je povinný vydať Objednávateľovi potvrdenie o tom, kedy právo uplatnil, ako aj o vykonaní opravy a o dobe jej trvania.</w:t>
      </w:r>
    </w:p>
    <w:p w14:paraId="64CC62E2" w14:textId="77777777" w:rsidR="002E78B6" w:rsidRDefault="00EC5E8A" w:rsidP="004C75FF">
      <w:pPr>
        <w:pStyle w:val="Zkladntext"/>
        <w:numPr>
          <w:ilvl w:val="0"/>
          <w:numId w:val="6"/>
        </w:numPr>
        <w:tabs>
          <w:tab w:val="left" w:pos="311"/>
        </w:tabs>
        <w:spacing w:after="400"/>
        <w:jc w:val="both"/>
      </w:pPr>
      <w:r>
        <w:rPr>
          <w:rStyle w:val="ZkladntextChar"/>
        </w:rPr>
        <w:t>Ak dôjde k výmene Tovaru, začne plynúť záručná doba znova od prevzatia nového Tovaru. To isté platí, ak dôjde k výmene súčiastky, na ktorú bola poskytnutá záruka.</w:t>
      </w:r>
    </w:p>
    <w:p w14:paraId="0FFA71CA" w14:textId="77777777" w:rsidR="002E78B6" w:rsidRDefault="00EC5E8A">
      <w:pPr>
        <w:pStyle w:val="Heading10"/>
        <w:keepNext/>
        <w:keepLines/>
        <w:spacing w:after="0"/>
      </w:pPr>
      <w:bookmarkStart w:id="4" w:name="bookmark10"/>
      <w:r>
        <w:rPr>
          <w:rStyle w:val="Heading1"/>
          <w:b/>
          <w:bCs/>
        </w:rPr>
        <w:t>Čl. V</w:t>
      </w:r>
      <w:bookmarkEnd w:id="4"/>
    </w:p>
    <w:p w14:paraId="15EC0543" w14:textId="77777777" w:rsidR="002E78B6" w:rsidRDefault="00EC5E8A">
      <w:pPr>
        <w:pStyle w:val="Heading10"/>
        <w:keepNext/>
        <w:keepLines/>
      </w:pPr>
      <w:r>
        <w:rPr>
          <w:rStyle w:val="Heading1"/>
          <w:b/>
          <w:bCs/>
        </w:rPr>
        <w:t>Odstrániteľné vady</w:t>
      </w:r>
    </w:p>
    <w:p w14:paraId="1A929BA2" w14:textId="7564F1DA" w:rsidR="002E78B6" w:rsidRDefault="00EC5E8A" w:rsidP="004C75FF">
      <w:pPr>
        <w:pStyle w:val="Zkladntext"/>
        <w:numPr>
          <w:ilvl w:val="0"/>
          <w:numId w:val="7"/>
        </w:numPr>
        <w:tabs>
          <w:tab w:val="left" w:pos="302"/>
        </w:tabs>
        <w:jc w:val="both"/>
      </w:pPr>
      <w:r>
        <w:rPr>
          <w:rStyle w:val="ZkladntextChar"/>
        </w:rPr>
        <w:t>Ak ide o vadu, ktorú možno odstrániť, má Objednávateľ právo, aby bola bezplatne, včas a riadne odstránená. Držiteľ povolenia je povinný vadu bez zbytočného odkladu odstrániť</w:t>
      </w:r>
      <w:r w:rsidR="00D357C5">
        <w:rPr>
          <w:rStyle w:val="ZkladntextChar"/>
        </w:rPr>
        <w:t xml:space="preserve"> resp. zabezpečiť jej odstránenie</w:t>
      </w:r>
      <w:r>
        <w:rPr>
          <w:rStyle w:val="ZkladntextChar"/>
        </w:rPr>
        <w:t>.</w:t>
      </w:r>
    </w:p>
    <w:p w14:paraId="0569437D" w14:textId="77777777" w:rsidR="002E78B6" w:rsidRDefault="00EC5E8A" w:rsidP="004C75FF">
      <w:pPr>
        <w:pStyle w:val="Zkladntext"/>
        <w:numPr>
          <w:ilvl w:val="0"/>
          <w:numId w:val="7"/>
        </w:numPr>
        <w:tabs>
          <w:tab w:val="left" w:pos="311"/>
        </w:tabs>
        <w:jc w:val="both"/>
      </w:pPr>
      <w:r>
        <w:rPr>
          <w:rStyle w:val="ZkladntextChar"/>
        </w:rPr>
        <w:t>Objednávateľ môže namiesto odstránenia vady požadovať výmenu veci, alebo ak sa vada týka len súčasti veci, výmenu súčasti, ak tým Držiteľovi povolenia nevzniknú neprimerané náklady vzhľadom na cenu Tovaru alebo závažnosť chyby.</w:t>
      </w:r>
    </w:p>
    <w:p w14:paraId="324EB747" w14:textId="77777777" w:rsidR="002E78B6" w:rsidRDefault="00EC5E8A" w:rsidP="004C75FF">
      <w:pPr>
        <w:pStyle w:val="Zkladntext"/>
        <w:numPr>
          <w:ilvl w:val="0"/>
          <w:numId w:val="7"/>
        </w:numPr>
        <w:tabs>
          <w:tab w:val="left" w:pos="300"/>
        </w:tabs>
        <w:spacing w:line="283" w:lineRule="auto"/>
        <w:jc w:val="both"/>
      </w:pPr>
      <w:r>
        <w:rPr>
          <w:rStyle w:val="ZkladntextChar"/>
        </w:rPr>
        <w:t>Držiteľ povolenia môže vždy namiesto odstránenia vady vymeniť chybnú vec za bezchybnú, ak to Objednávateľovi nespôsobí závažné ťažkosti.</w:t>
      </w:r>
    </w:p>
    <w:p w14:paraId="10D9E05C" w14:textId="77777777" w:rsidR="002E78B6" w:rsidRDefault="00EC5E8A" w:rsidP="004C75FF">
      <w:pPr>
        <w:pStyle w:val="Zkladntext"/>
        <w:numPr>
          <w:ilvl w:val="0"/>
          <w:numId w:val="7"/>
        </w:numPr>
        <w:tabs>
          <w:tab w:val="left" w:pos="305"/>
        </w:tabs>
        <w:spacing w:after="600"/>
        <w:jc w:val="both"/>
      </w:pPr>
      <w:r>
        <w:rPr>
          <w:rStyle w:val="ZkladntextChar"/>
        </w:rPr>
        <w:t xml:space="preserve">Vada, ktorá sa prejaví do šiestich mesiacov odo dňa prevzatia plnenia, sa považuje za vadu, </w:t>
      </w:r>
      <w:r>
        <w:rPr>
          <w:rStyle w:val="ZkladntextChar"/>
        </w:rPr>
        <w:lastRenderedPageBreak/>
        <w:t>ktorá bola už v deň prevzatia, ak to neodporuje povahe veci alebo ak Držiteľ povolenia nepreukáže opak.</w:t>
      </w:r>
    </w:p>
    <w:p w14:paraId="1180DA6E" w14:textId="77777777" w:rsidR="002E78B6" w:rsidRDefault="00EC5E8A">
      <w:pPr>
        <w:pStyle w:val="Heading10"/>
        <w:keepNext/>
        <w:keepLines/>
        <w:spacing w:after="0"/>
      </w:pPr>
      <w:bookmarkStart w:id="5" w:name="bookmark13"/>
      <w:r>
        <w:rPr>
          <w:rStyle w:val="Heading1"/>
          <w:b/>
          <w:bCs/>
        </w:rPr>
        <w:t>Čl. VI</w:t>
      </w:r>
      <w:bookmarkEnd w:id="5"/>
    </w:p>
    <w:p w14:paraId="1748597F" w14:textId="77777777" w:rsidR="002E78B6" w:rsidRDefault="00EC5E8A">
      <w:pPr>
        <w:pStyle w:val="Heading10"/>
        <w:keepNext/>
        <w:keepLines/>
      </w:pPr>
      <w:r>
        <w:rPr>
          <w:rStyle w:val="Heading1"/>
          <w:b/>
          <w:bCs/>
        </w:rPr>
        <w:t>Neodstrániteľné vady</w:t>
      </w:r>
    </w:p>
    <w:p w14:paraId="4D9E2511" w14:textId="2D63FDC2" w:rsidR="002E78B6" w:rsidRDefault="00EC5E8A" w:rsidP="004C75FF">
      <w:pPr>
        <w:pStyle w:val="Zkladntext"/>
        <w:numPr>
          <w:ilvl w:val="0"/>
          <w:numId w:val="8"/>
        </w:numPr>
        <w:tabs>
          <w:tab w:val="left" w:pos="300"/>
        </w:tabs>
        <w:jc w:val="both"/>
      </w:pPr>
      <w:r>
        <w:rPr>
          <w:rStyle w:val="ZkladntextChar"/>
        </w:rPr>
        <w:t xml:space="preserve">Ak ide o vadu, ktorú nemožno odstrániť a ktorá bráni tomu, aby sa vec mohla riadne užívať ako vec bez vady, má Objednávateľ právo na výmenu veci alebo má právo od </w:t>
      </w:r>
      <w:r w:rsidR="00743413">
        <w:rPr>
          <w:rStyle w:val="ZkladntextChar"/>
        </w:rPr>
        <w:t xml:space="preserve">Kúpnej </w:t>
      </w:r>
      <w:r>
        <w:rPr>
          <w:rStyle w:val="ZkladntextChar"/>
        </w:rPr>
        <w:t>zmluvy odstúpiť.</w:t>
      </w:r>
    </w:p>
    <w:p w14:paraId="4700E567" w14:textId="641293BE" w:rsidR="002E78B6" w:rsidRDefault="00EC5E8A" w:rsidP="004C75FF">
      <w:pPr>
        <w:pStyle w:val="Zkladntext"/>
        <w:numPr>
          <w:ilvl w:val="0"/>
          <w:numId w:val="8"/>
        </w:numPr>
        <w:tabs>
          <w:tab w:val="left" w:pos="305"/>
        </w:tabs>
        <w:jc w:val="both"/>
      </w:pPr>
      <w:r>
        <w:rPr>
          <w:rStyle w:val="ZkladntextChar"/>
        </w:rPr>
        <w:t xml:space="preserve">Tie isté práva prislúchajú Objednávateľovi, ak ide síce o odstrániteľné vady, ak však Objednávateľ nemôže pre opätovné vyskytnutie sa vady po oprave alebo pre väčší počet vád </w:t>
      </w:r>
      <w:r w:rsidR="00743413">
        <w:rPr>
          <w:rStyle w:val="ZkladntextChar"/>
        </w:rPr>
        <w:t xml:space="preserve">Tovar </w:t>
      </w:r>
      <w:r>
        <w:rPr>
          <w:rStyle w:val="ZkladntextChar"/>
        </w:rPr>
        <w:t>riadne užívať.</w:t>
      </w:r>
    </w:p>
    <w:p w14:paraId="086D6D4C" w14:textId="37BACA59" w:rsidR="002E78B6" w:rsidRDefault="00EC5E8A" w:rsidP="004C75FF">
      <w:pPr>
        <w:pStyle w:val="Zkladntext"/>
        <w:numPr>
          <w:ilvl w:val="0"/>
          <w:numId w:val="8"/>
        </w:numPr>
        <w:tabs>
          <w:tab w:val="left" w:pos="300"/>
        </w:tabs>
        <w:spacing w:after="600"/>
        <w:jc w:val="both"/>
      </w:pPr>
      <w:r>
        <w:rPr>
          <w:rStyle w:val="ZkladntextChar"/>
        </w:rPr>
        <w:t xml:space="preserve">Ak ide o iné neodstrániteľné vady, má Objednávateľ právo na primeranú zľavu z </w:t>
      </w:r>
      <w:r w:rsidR="00743413">
        <w:rPr>
          <w:rStyle w:val="ZkladntextChar"/>
        </w:rPr>
        <w:t>K</w:t>
      </w:r>
      <w:r>
        <w:rPr>
          <w:rStyle w:val="ZkladntextChar"/>
        </w:rPr>
        <w:t>úpnej ceny.</w:t>
      </w:r>
    </w:p>
    <w:p w14:paraId="6906BE05" w14:textId="77777777" w:rsidR="002E78B6" w:rsidRDefault="00EC5E8A">
      <w:pPr>
        <w:pStyle w:val="Heading10"/>
        <w:keepNext/>
        <w:keepLines/>
        <w:spacing w:after="0"/>
      </w:pPr>
      <w:bookmarkStart w:id="6" w:name="bookmark16"/>
      <w:r>
        <w:rPr>
          <w:rStyle w:val="Heading1"/>
          <w:b/>
          <w:bCs/>
        </w:rPr>
        <w:t>Čl. VII</w:t>
      </w:r>
      <w:bookmarkEnd w:id="6"/>
    </w:p>
    <w:p w14:paraId="42B4B59C" w14:textId="77777777" w:rsidR="002E78B6" w:rsidRDefault="00EC5E8A">
      <w:pPr>
        <w:pStyle w:val="Heading10"/>
        <w:keepNext/>
        <w:keepLines/>
      </w:pPr>
      <w:r>
        <w:rPr>
          <w:rStyle w:val="Heading1"/>
          <w:b/>
          <w:bCs/>
        </w:rPr>
        <w:t>Vec predávaná so zľavou</w:t>
      </w:r>
    </w:p>
    <w:p w14:paraId="29A7FBD0" w14:textId="0419B7B2" w:rsidR="002E78B6" w:rsidRDefault="00EC5E8A" w:rsidP="004C75FF">
      <w:pPr>
        <w:pStyle w:val="Zkladntext"/>
        <w:spacing w:after="660"/>
        <w:jc w:val="both"/>
      </w:pPr>
      <w:r>
        <w:rPr>
          <w:rStyle w:val="ZkladntextChar"/>
        </w:rPr>
        <w:t xml:space="preserve">Ak </w:t>
      </w:r>
      <w:r w:rsidR="00BE2DBD">
        <w:rPr>
          <w:rStyle w:val="ZkladntextChar"/>
        </w:rPr>
        <w:t xml:space="preserve">sa </w:t>
      </w:r>
      <w:r>
        <w:rPr>
          <w:rStyle w:val="ZkladntextChar"/>
        </w:rPr>
        <w:t>vec</w:t>
      </w:r>
      <w:r w:rsidR="00BE2DBD">
        <w:rPr>
          <w:rStyle w:val="ZkladntextChar"/>
        </w:rPr>
        <w:t xml:space="preserve"> (Tovar)</w:t>
      </w:r>
      <w:r>
        <w:rPr>
          <w:rStyle w:val="ZkladntextChar"/>
        </w:rPr>
        <w:t xml:space="preserve"> predáva za nižšiu cenu alebo použitá vec má vadu, za ktorú Držiteľ povolenia zodpovedá, má Objednávateľ namiesto práva na výmenu veci právo na primeranú zľavu. Záručná doba sa vzťahuje aj na výrobky predávané vo výpredajoch alebo so zľavou. Ak je však poskytnutá zľava kvôli určitej vade Tovaru, záruka sa na túto vadu nevzťahuje.</w:t>
      </w:r>
    </w:p>
    <w:p w14:paraId="2C7421BF" w14:textId="77777777" w:rsidR="002E78B6" w:rsidRDefault="00EC5E8A">
      <w:pPr>
        <w:pStyle w:val="Heading10"/>
        <w:keepNext/>
        <w:keepLines/>
      </w:pPr>
      <w:bookmarkStart w:id="7" w:name="bookmark19"/>
      <w:r>
        <w:rPr>
          <w:rStyle w:val="Heading1"/>
          <w:b/>
          <w:bCs/>
        </w:rPr>
        <w:t>Čl. VIII</w:t>
      </w:r>
      <w:r>
        <w:rPr>
          <w:rStyle w:val="Heading1"/>
          <w:b/>
          <w:bCs/>
        </w:rPr>
        <w:br/>
        <w:t>Uplatnenie práva</w:t>
      </w:r>
      <w:bookmarkEnd w:id="7"/>
    </w:p>
    <w:p w14:paraId="611DBDF8" w14:textId="66A875E0" w:rsidR="002E78B6" w:rsidRDefault="00EC5E8A" w:rsidP="00812149">
      <w:pPr>
        <w:pStyle w:val="Zkladntext"/>
        <w:numPr>
          <w:ilvl w:val="0"/>
          <w:numId w:val="9"/>
        </w:numPr>
        <w:tabs>
          <w:tab w:val="left" w:pos="285"/>
        </w:tabs>
        <w:spacing w:line="283" w:lineRule="auto"/>
        <w:jc w:val="both"/>
      </w:pPr>
      <w:r>
        <w:rPr>
          <w:rStyle w:val="ZkladntextChar"/>
        </w:rPr>
        <w:t xml:space="preserve">Práva zo zodpovednosti za vady sa uplatňujú </w:t>
      </w:r>
      <w:r w:rsidR="00EB280E">
        <w:rPr>
          <w:rStyle w:val="ZkladntextChar"/>
        </w:rPr>
        <w:t xml:space="preserve">vždy </w:t>
      </w:r>
      <w:r>
        <w:rPr>
          <w:rStyle w:val="ZkladntextChar"/>
        </w:rPr>
        <w:t>u</w:t>
      </w:r>
      <w:r w:rsidR="009930E3">
        <w:rPr>
          <w:rStyle w:val="ZkladntextChar"/>
        </w:rPr>
        <w:t> </w:t>
      </w:r>
      <w:r>
        <w:rPr>
          <w:rStyle w:val="ZkladntextChar"/>
        </w:rPr>
        <w:t>Držiteľa</w:t>
      </w:r>
      <w:r w:rsidR="009930E3">
        <w:rPr>
          <w:rStyle w:val="ZkladntextChar"/>
        </w:rPr>
        <w:t xml:space="preserve"> </w:t>
      </w:r>
      <w:r>
        <w:rPr>
          <w:rStyle w:val="ZkladntextChar"/>
        </w:rPr>
        <w:t xml:space="preserve">povolenia </w:t>
      </w:r>
      <w:r w:rsidR="0093760A">
        <w:rPr>
          <w:rStyle w:val="ZkladntextChar"/>
        </w:rPr>
        <w:t xml:space="preserve">vyplnením Reklamačného formulára </w:t>
      </w:r>
      <w:r w:rsidR="00EB280E">
        <w:rPr>
          <w:rStyle w:val="ZkladntextChar"/>
        </w:rPr>
        <w:t xml:space="preserve"> Držiteľa povolenia</w:t>
      </w:r>
      <w:r w:rsidR="00812149">
        <w:rPr>
          <w:rStyle w:val="ZkladntextChar"/>
        </w:rPr>
        <w:t xml:space="preserve"> a</w:t>
      </w:r>
      <w:r w:rsidR="0093760A">
        <w:rPr>
          <w:rStyle w:val="ZkladntextChar"/>
        </w:rPr>
        <w:t xml:space="preserve"> následným </w:t>
      </w:r>
      <w:r w:rsidR="00812149">
        <w:rPr>
          <w:rStyle w:val="ZkladntextChar"/>
        </w:rPr>
        <w:t xml:space="preserve"> </w:t>
      </w:r>
      <w:r w:rsidR="00EB280E">
        <w:rPr>
          <w:rStyle w:val="ZkladntextChar"/>
        </w:rPr>
        <w:t xml:space="preserve"> zaslaním </w:t>
      </w:r>
      <w:r w:rsidR="00812149">
        <w:rPr>
          <w:rStyle w:val="ZkladntextChar"/>
        </w:rPr>
        <w:t xml:space="preserve">predmetu reklamácie  </w:t>
      </w:r>
      <w:r w:rsidR="00EB280E">
        <w:rPr>
          <w:rStyle w:val="ZkladntextChar"/>
        </w:rPr>
        <w:t>na</w:t>
      </w:r>
      <w:r>
        <w:rPr>
          <w:rStyle w:val="ZkladntextChar"/>
        </w:rPr>
        <w:t xml:space="preserve"> adres</w:t>
      </w:r>
      <w:r w:rsidR="00EB280E">
        <w:rPr>
          <w:rStyle w:val="ZkladntextChar"/>
        </w:rPr>
        <w:t>u</w:t>
      </w:r>
      <w:r>
        <w:rPr>
          <w:rStyle w:val="ZkladntextChar"/>
        </w:rPr>
        <w:t xml:space="preserve"> prevádzkarne: </w:t>
      </w:r>
      <w:r w:rsidR="00812149" w:rsidRPr="00812149">
        <w:t xml:space="preserve">Lekáreň ART, </w:t>
      </w:r>
      <w:proofErr w:type="spellStart"/>
      <w:r w:rsidR="00812149" w:rsidRPr="00812149">
        <w:t>Čajakova</w:t>
      </w:r>
      <w:proofErr w:type="spellEnd"/>
      <w:r w:rsidR="00812149" w:rsidRPr="00812149">
        <w:t xml:space="preserve"> 1192/2, 040 01 Košice -Staré Mesto</w:t>
      </w:r>
      <w:r w:rsidR="0093760A">
        <w:t xml:space="preserve">, poprípade osobným odovzdaním v tejto prevádzke. </w:t>
      </w:r>
      <w:r w:rsidR="00812149" w:rsidRPr="00812149">
        <w:t xml:space="preserve"> </w:t>
      </w:r>
    </w:p>
    <w:p w14:paraId="22370CE9" w14:textId="77777777" w:rsidR="002E78B6" w:rsidRDefault="00EC5E8A">
      <w:pPr>
        <w:pStyle w:val="Zkladntext"/>
        <w:spacing w:after="0" w:line="240" w:lineRule="auto"/>
        <w:jc w:val="center"/>
      </w:pPr>
      <w:r>
        <w:rPr>
          <w:rStyle w:val="ZkladntextChar"/>
          <w:b/>
          <w:bCs/>
        </w:rPr>
        <w:t>ČI. IX</w:t>
      </w:r>
    </w:p>
    <w:p w14:paraId="34F708A8" w14:textId="77777777" w:rsidR="002E78B6" w:rsidRDefault="00EC5E8A">
      <w:pPr>
        <w:pStyle w:val="Zkladntext"/>
        <w:spacing w:after="240" w:line="240" w:lineRule="auto"/>
        <w:jc w:val="center"/>
      </w:pPr>
      <w:r>
        <w:rPr>
          <w:rStyle w:val="ZkladntextChar"/>
          <w:b/>
          <w:bCs/>
        </w:rPr>
        <w:t>Povinnosti a postup pri uplatnení reklamácie</w:t>
      </w:r>
    </w:p>
    <w:p w14:paraId="0413EFD9" w14:textId="3EC27403" w:rsidR="002E78B6" w:rsidRDefault="00EC5E8A" w:rsidP="006B109A">
      <w:pPr>
        <w:pStyle w:val="Zkladntext"/>
        <w:numPr>
          <w:ilvl w:val="0"/>
          <w:numId w:val="10"/>
        </w:numPr>
        <w:tabs>
          <w:tab w:val="left" w:pos="303"/>
        </w:tabs>
        <w:jc w:val="both"/>
      </w:pPr>
      <w:r>
        <w:rPr>
          <w:rStyle w:val="ZkladntextChar"/>
        </w:rPr>
        <w:t xml:space="preserve">Držiteľ povolenia je povinný Objednávateľa riadne informovať o podmienkach a spôsobe reklamácie vrátane údajov o tom, kde možno reklamáciu uplatniť a o vykonávaní záručných opráv. Reklamačný poriadok je zverejnený v Prevádzkarni Držiteľa povolenia na adrese: </w:t>
      </w:r>
      <w:r w:rsidR="00812149" w:rsidRPr="00812149">
        <w:t xml:space="preserve">Lekáreň ART, </w:t>
      </w:r>
      <w:proofErr w:type="spellStart"/>
      <w:r w:rsidR="00812149" w:rsidRPr="00812149">
        <w:t>Čajakova</w:t>
      </w:r>
      <w:proofErr w:type="spellEnd"/>
      <w:r w:rsidR="00812149" w:rsidRPr="00812149">
        <w:t xml:space="preserve"> 1192/2, 040 01 Košice -Staré Mesto</w:t>
      </w:r>
      <w:r w:rsidR="00812149">
        <w:rPr>
          <w:rStyle w:val="ZkladntextChar"/>
        </w:rPr>
        <w:t xml:space="preserve"> </w:t>
      </w:r>
      <w:r>
        <w:rPr>
          <w:rStyle w:val="ZkladntextChar"/>
        </w:rPr>
        <w:t xml:space="preserve">a zároveň na webovej stránke </w:t>
      </w:r>
      <w:r w:rsidR="006B109A" w:rsidRPr="006B109A">
        <w:rPr>
          <w:rStyle w:val="ZkladntextChar"/>
        </w:rPr>
        <w:t>www.elekaren</w:t>
      </w:r>
      <w:r w:rsidR="006B109A">
        <w:rPr>
          <w:rStyle w:val="ZkladntextChar"/>
        </w:rPr>
        <w:t>.</w:t>
      </w:r>
      <w:r w:rsidR="006B109A">
        <w:t>eu</w:t>
      </w:r>
      <w:r>
        <w:rPr>
          <w:rStyle w:val="ZkladntextChar"/>
        </w:rPr>
        <w:t xml:space="preserve"> v sekcii </w:t>
      </w:r>
      <w:r w:rsidR="006B109A">
        <w:rPr>
          <w:rStyle w:val="ZkladntextChar"/>
        </w:rPr>
        <w:t xml:space="preserve">na stiahnutie </w:t>
      </w:r>
    </w:p>
    <w:p w14:paraId="0BE51101" w14:textId="6D86CABE" w:rsidR="002E78B6" w:rsidRDefault="00EC5E8A" w:rsidP="004C75FF">
      <w:pPr>
        <w:pStyle w:val="Zkladntext"/>
        <w:numPr>
          <w:ilvl w:val="0"/>
          <w:numId w:val="10"/>
        </w:numPr>
        <w:tabs>
          <w:tab w:val="left" w:pos="298"/>
        </w:tabs>
        <w:jc w:val="both"/>
      </w:pPr>
      <w:r>
        <w:rPr>
          <w:rStyle w:val="ZkladntextChar"/>
        </w:rPr>
        <w:t xml:space="preserve">Držiteľ povolenia je povinný prijať reklamáciu </w:t>
      </w:r>
      <w:r w:rsidR="00A5392A">
        <w:rPr>
          <w:rStyle w:val="ZkladntextChar"/>
        </w:rPr>
        <w:t xml:space="preserve">(nie však samotný Tovar) </w:t>
      </w:r>
      <w:r>
        <w:rPr>
          <w:rStyle w:val="ZkladntextChar"/>
        </w:rPr>
        <w:t xml:space="preserve">vo svojej Prevádzkarni v prípade osobnej reklamácie alebo </w:t>
      </w:r>
      <w:proofErr w:type="spellStart"/>
      <w:r w:rsidR="006B109A">
        <w:rPr>
          <w:rStyle w:val="ZkladntextChar"/>
        </w:rPr>
        <w:t>prostredníctovm</w:t>
      </w:r>
      <w:proofErr w:type="spellEnd"/>
      <w:r w:rsidR="006B109A">
        <w:rPr>
          <w:rStyle w:val="ZkladntextChar"/>
        </w:rPr>
        <w:t xml:space="preserve"> e-</w:t>
      </w:r>
      <w:proofErr w:type="spellStart"/>
      <w:r w:rsidR="006B109A">
        <w:rPr>
          <w:rStyle w:val="ZkladntextChar"/>
        </w:rPr>
        <w:t>maliu</w:t>
      </w:r>
      <w:proofErr w:type="spellEnd"/>
      <w:r w:rsidR="006B109A">
        <w:rPr>
          <w:rStyle w:val="ZkladntextChar"/>
        </w:rPr>
        <w:t xml:space="preserve"> zaslaného na info@elekaren.eu</w:t>
      </w:r>
      <w:r>
        <w:rPr>
          <w:rStyle w:val="ZkladntextChar"/>
        </w:rPr>
        <w:t xml:space="preserve"> Pokiaľ je na vykonanie opravy určená iná osoba (napr. autorizovaný servis</w:t>
      </w:r>
      <w:r w:rsidR="00A5392A">
        <w:rPr>
          <w:rStyle w:val="ZkladntextChar"/>
        </w:rPr>
        <w:t xml:space="preserve"> alebo Partner</w:t>
      </w:r>
      <w:r>
        <w:rPr>
          <w:rStyle w:val="ZkladntextChar"/>
        </w:rPr>
        <w:t xml:space="preserve">), </w:t>
      </w:r>
      <w:r w:rsidR="00A5392A">
        <w:rPr>
          <w:rStyle w:val="ZkladntextChar"/>
        </w:rPr>
        <w:t>D</w:t>
      </w:r>
      <w:r>
        <w:rPr>
          <w:rStyle w:val="ZkladntextChar"/>
        </w:rPr>
        <w:t>ržiteľ povolenia príjme reklamáciu a postúpi ju autorizovanému stredisku</w:t>
      </w:r>
      <w:r w:rsidR="00A5392A">
        <w:rPr>
          <w:rStyle w:val="ZkladntextChar"/>
        </w:rPr>
        <w:t xml:space="preserve"> resp. Partnerovi</w:t>
      </w:r>
      <w:r>
        <w:rPr>
          <w:rStyle w:val="ZkladntextChar"/>
        </w:rPr>
        <w:t>.</w:t>
      </w:r>
    </w:p>
    <w:p w14:paraId="6DCA1D8A" w14:textId="56BC9735" w:rsidR="002E78B6" w:rsidRDefault="00EC5E8A" w:rsidP="004C75FF">
      <w:pPr>
        <w:pStyle w:val="Zkladntext"/>
        <w:numPr>
          <w:ilvl w:val="0"/>
          <w:numId w:val="10"/>
        </w:numPr>
        <w:tabs>
          <w:tab w:val="left" w:pos="298"/>
        </w:tabs>
        <w:jc w:val="both"/>
      </w:pPr>
      <w:r>
        <w:rPr>
          <w:rStyle w:val="ZkladntextChar"/>
        </w:rPr>
        <w:t xml:space="preserve">V Prevádzkarni Držiteľa povolenia musí byť počas prevádzkovej doby prítomný zamestnanec poverený vybavovať reklamácie. Ak Objednávateľ uplatní reklamáciu, Držiteľ </w:t>
      </w:r>
      <w:r>
        <w:rPr>
          <w:rStyle w:val="ZkladntextChar"/>
        </w:rPr>
        <w:lastRenderedPageBreak/>
        <w:t>povolenia alebo ním poverený zamestnanec alebo určená osoba je povinný poučiť Objednávateľa o jeho právach podľa § 622 a § 623 Občianskeho zákonníka a na základe rozhodnutia Objednávateľa, ktoré z týchto práv Objednávateľ uplatňuje, je povinný určiť spôsob vybavenia reklamácie ihneď, v zložitých prípadoch najneskôr do 3 pracovných dní odo dňa uplatnenia reklamácie, v odôvodnených prípadoch, najmä ak sa vyžaduje zložité technické zhodnotenie stavu Tovaru</w:t>
      </w:r>
      <w:r w:rsidR="00A5392A">
        <w:rPr>
          <w:rStyle w:val="ZkladntextChar"/>
        </w:rPr>
        <w:t xml:space="preserve"> alebo v prípade, ak ide o Tovar Partnera</w:t>
      </w:r>
      <w:r>
        <w:rPr>
          <w:rStyle w:val="ZkladntextChar"/>
        </w:rPr>
        <w:t xml:space="preserve">, najneskôr do 30 dní odo dňa uplatnenia reklamácie. Po určení spôsobu vybavenia reklamácie sa reklamácia vybaví ihneď, v odôvodnených prípadoch možno reklamáciu vybaviť aj neskôr; vybavenie reklamácie však nesmie trvať dlhšie ako 30 dní odo dňa uplatnenia reklamácie. Po uplynutí lehoty na vybavenie reklamácie má Objednávateľ právo od </w:t>
      </w:r>
      <w:r w:rsidR="00A5392A">
        <w:rPr>
          <w:rStyle w:val="ZkladntextChar"/>
        </w:rPr>
        <w:t xml:space="preserve">Kúpnej </w:t>
      </w:r>
      <w:r>
        <w:rPr>
          <w:rStyle w:val="ZkladntextChar"/>
        </w:rPr>
        <w:t>zmluvy odstúpiť alebo má právo na výmenu Tovaru.</w:t>
      </w:r>
    </w:p>
    <w:p w14:paraId="7DDC3097" w14:textId="77777777" w:rsidR="002E78B6" w:rsidRDefault="00EC5E8A" w:rsidP="004C75FF">
      <w:pPr>
        <w:pStyle w:val="Zkladntext"/>
        <w:numPr>
          <w:ilvl w:val="0"/>
          <w:numId w:val="10"/>
        </w:numPr>
        <w:tabs>
          <w:tab w:val="left" w:pos="298"/>
        </w:tabs>
        <w:jc w:val="both"/>
      </w:pPr>
      <w:r>
        <w:rPr>
          <w:rStyle w:val="ZkladntextChar"/>
        </w:rPr>
        <w:t>Držiteľ povolenia je povinný pri uplatnení reklamácie vydať resp. zaslať Objednávateľovi potvrdenie. Ak je reklamácia uplatnená prostredníctvom prostriedkov diaľkovej komunikácie, Držiteľ povolenia je povinný potvrdenie o uplatnení reklamácie doručiť Objednávateľovi ihneď; ak nie je možné potvrdenie doručiť ihneď, musí sa doručiť bez zbytočného odkladu, najneskôr však spolu s dokladom o vybavení reklamácie; potvrdenie o uplatnení reklamácie sa nemusí doručovať, ak Objednávateľ má možnosť preukázať uplatnenie reklamácie iným spôsobom.</w:t>
      </w:r>
    </w:p>
    <w:p w14:paraId="5215A0D1" w14:textId="29A8E4EE" w:rsidR="00A5392A" w:rsidRDefault="00EC5E8A" w:rsidP="004C75FF">
      <w:pPr>
        <w:pStyle w:val="Zkladntext"/>
        <w:numPr>
          <w:ilvl w:val="0"/>
          <w:numId w:val="10"/>
        </w:numPr>
        <w:tabs>
          <w:tab w:val="left" w:pos="298"/>
        </w:tabs>
        <w:spacing w:after="0" w:line="259" w:lineRule="auto"/>
        <w:jc w:val="both"/>
        <w:rPr>
          <w:rStyle w:val="ZkladntextChar"/>
        </w:rPr>
      </w:pPr>
      <w:r>
        <w:rPr>
          <w:rStyle w:val="ZkladntextChar"/>
        </w:rPr>
        <w:t xml:space="preserve">Objednávateľ je povinný podať správu Držiteľovi povolenia o vadách Tovaru bez zbytočného odkladu po tom čo vadu zistil, a </w:t>
      </w:r>
      <w:proofErr w:type="spellStart"/>
      <w:r>
        <w:rPr>
          <w:rStyle w:val="ZkladntextChar"/>
        </w:rPr>
        <w:t>vadný</w:t>
      </w:r>
      <w:proofErr w:type="spellEnd"/>
      <w:r>
        <w:rPr>
          <w:rStyle w:val="ZkladntextChar"/>
        </w:rPr>
        <w:t xml:space="preserve"> Tovar doručiť na adresu Prevádzkarne Držiteľa povolenia</w:t>
      </w:r>
      <w:r w:rsidR="003E12F7">
        <w:rPr>
          <w:rStyle w:val="ZkladntextChar"/>
        </w:rPr>
        <w:t xml:space="preserve"> </w:t>
      </w:r>
      <w:r w:rsidR="003E12F7" w:rsidRPr="003E12F7">
        <w:rPr>
          <w:rStyle w:val="ZkladntextChar"/>
        </w:rPr>
        <w:t xml:space="preserve">Lekáreň ART, </w:t>
      </w:r>
      <w:proofErr w:type="spellStart"/>
      <w:r w:rsidR="003E12F7" w:rsidRPr="003E12F7">
        <w:rPr>
          <w:rStyle w:val="ZkladntextChar"/>
        </w:rPr>
        <w:t>Čajakova</w:t>
      </w:r>
      <w:proofErr w:type="spellEnd"/>
      <w:r w:rsidR="003E12F7" w:rsidRPr="003E12F7">
        <w:rPr>
          <w:rStyle w:val="ZkladntextChar"/>
        </w:rPr>
        <w:t xml:space="preserve"> 1192/2, 040 01 Košice -Staré Mesto</w:t>
      </w:r>
      <w:r w:rsidR="00A5392A">
        <w:rPr>
          <w:rStyle w:val="ZkladntextChar"/>
        </w:rPr>
        <w:t xml:space="preserve">, ak nie je v príbalovom informačnom liste k Tovaru určená iná adresa na doručenie </w:t>
      </w:r>
      <w:proofErr w:type="spellStart"/>
      <w:r w:rsidR="00A5392A">
        <w:rPr>
          <w:rStyle w:val="ZkladntextChar"/>
        </w:rPr>
        <w:t>vadného</w:t>
      </w:r>
      <w:proofErr w:type="spellEnd"/>
      <w:r w:rsidR="00A5392A">
        <w:rPr>
          <w:rStyle w:val="ZkladntextChar"/>
        </w:rPr>
        <w:t xml:space="preserve"> Tovaru, napr. adresa Partnera</w:t>
      </w:r>
      <w:r w:rsidR="00D92DFB">
        <w:rPr>
          <w:rStyle w:val="ZkladntextChar"/>
        </w:rPr>
        <w:t xml:space="preserve">, resp. </w:t>
      </w:r>
      <w:r w:rsidR="003E12F7">
        <w:rPr>
          <w:rStyle w:val="ZkladntextChar"/>
        </w:rPr>
        <w:t xml:space="preserve">ak </w:t>
      </w:r>
      <w:r w:rsidR="00D92DFB">
        <w:rPr>
          <w:rStyle w:val="ZkladntextChar"/>
        </w:rPr>
        <w:t>Držiteľ povolenia neinformoval Objednávateľa inak</w:t>
      </w:r>
      <w:r>
        <w:rPr>
          <w:rStyle w:val="ZkladntextChar"/>
        </w:rPr>
        <w:t xml:space="preserve">. Tovar je tiež možné osobne, </w:t>
      </w:r>
      <w:r w:rsidR="003E12F7">
        <w:rPr>
          <w:rStyle w:val="ZkladntextChar"/>
        </w:rPr>
        <w:t>alebo</w:t>
      </w:r>
      <w:r>
        <w:rPr>
          <w:rStyle w:val="ZkladntextChar"/>
        </w:rPr>
        <w:t xml:space="preserve"> jeho zaslaním,</w:t>
      </w:r>
      <w:r w:rsidR="003E12F7">
        <w:rPr>
          <w:rStyle w:val="ZkladntextChar"/>
        </w:rPr>
        <w:t xml:space="preserve"> poprípade </w:t>
      </w:r>
      <w:r>
        <w:rPr>
          <w:rStyle w:val="ZkladntextChar"/>
        </w:rPr>
        <w:t xml:space="preserve"> odovzdať aj v</w:t>
      </w:r>
      <w:r w:rsidR="003E12F7">
        <w:rPr>
          <w:rStyle w:val="ZkladntextChar"/>
        </w:rPr>
        <w:t> </w:t>
      </w:r>
      <w:r>
        <w:rPr>
          <w:rStyle w:val="ZkladntextChar"/>
        </w:rPr>
        <w:t>Prevádzkarni</w:t>
      </w:r>
      <w:r w:rsidR="003E12F7">
        <w:rPr>
          <w:rStyle w:val="ZkladntextChar"/>
        </w:rPr>
        <w:t xml:space="preserve"> ale iba </w:t>
      </w:r>
      <w:r w:rsidR="00D92DFB">
        <w:rPr>
          <w:rStyle w:val="ZkladntextChar"/>
        </w:rPr>
        <w:t xml:space="preserve"> ak Objednávateľ vyplní príslušný elektronický formulár</w:t>
      </w:r>
      <w:r>
        <w:rPr>
          <w:rStyle w:val="ZkladntextChar"/>
        </w:rPr>
        <w:t xml:space="preserve">. Nie je však možné osobne odovzdať v Prevádzkarni Tovar, a Prevádzkareň môže odoprieť prevzatie Tovaru: </w:t>
      </w:r>
    </w:p>
    <w:p w14:paraId="0340FBA2" w14:textId="46310FF6" w:rsidR="002E78B6" w:rsidRDefault="00EC5E8A" w:rsidP="00EA62C7">
      <w:pPr>
        <w:pStyle w:val="Zkladntext"/>
        <w:numPr>
          <w:ilvl w:val="0"/>
          <w:numId w:val="22"/>
        </w:numPr>
        <w:tabs>
          <w:tab w:val="left" w:pos="298"/>
        </w:tabs>
        <w:spacing w:after="0" w:line="259" w:lineRule="auto"/>
        <w:jc w:val="both"/>
      </w:pPr>
      <w:r>
        <w:rPr>
          <w:rStyle w:val="ZkladntextChar"/>
        </w:rPr>
        <w:t>ktorý je nevhodne zabalený pre jeho ďalšiu prepravu, napríklad kvôli poškodenému, znečistenému, alebo chýbajúcemu obalu, obalu, ktorý nezabraňuje prípadnému poškodeniu počas prepravy a pod.;</w:t>
      </w:r>
    </w:p>
    <w:p w14:paraId="6F02232E" w14:textId="77777777" w:rsidR="002E78B6" w:rsidRDefault="00EC5E8A" w:rsidP="00EA62C7">
      <w:pPr>
        <w:pStyle w:val="Zkladntext"/>
        <w:numPr>
          <w:ilvl w:val="0"/>
          <w:numId w:val="22"/>
        </w:numPr>
        <w:tabs>
          <w:tab w:val="left" w:pos="318"/>
        </w:tabs>
        <w:spacing w:after="0" w:line="259" w:lineRule="auto"/>
        <w:jc w:val="both"/>
      </w:pPr>
      <w:r>
        <w:rPr>
          <w:rStyle w:val="ZkladntextChar"/>
        </w:rPr>
        <w:t>ak nie je zásielka (balík), ktorej obsahom je Tovar označená číslom odstúpenia prideleným elektronickým formulárom uverejneným na Webovom sídle Držiteľa povolenia;</w:t>
      </w:r>
    </w:p>
    <w:p w14:paraId="7F49F568" w14:textId="77777777" w:rsidR="00A5392A" w:rsidRDefault="00EC5E8A" w:rsidP="00A5392A">
      <w:pPr>
        <w:pStyle w:val="Zkladntext"/>
        <w:numPr>
          <w:ilvl w:val="0"/>
          <w:numId w:val="22"/>
        </w:numPr>
        <w:tabs>
          <w:tab w:val="left" w:pos="308"/>
        </w:tabs>
        <w:spacing w:after="0" w:line="259" w:lineRule="auto"/>
        <w:jc w:val="both"/>
        <w:rPr>
          <w:rStyle w:val="ZkladntextChar"/>
        </w:rPr>
      </w:pPr>
      <w:r>
        <w:rPr>
          <w:rStyle w:val="ZkladntextChar"/>
        </w:rPr>
        <w:t xml:space="preserve">ak je zásielka (balík), ktorej obsahom je Tovar, poškodená tak, že ju nie je možné odovzdať prepravnej spoločnosti k preprave, </w:t>
      </w:r>
      <w:proofErr w:type="spellStart"/>
      <w:r>
        <w:rPr>
          <w:rStyle w:val="ZkladntextChar"/>
        </w:rPr>
        <w:t>t.j</w:t>
      </w:r>
      <w:proofErr w:type="spellEnd"/>
      <w:r>
        <w:rPr>
          <w:rStyle w:val="ZkladntextChar"/>
        </w:rPr>
        <w:t xml:space="preserve">. zásielka nie je pevná, kompaktná, alebo homogénna; </w:t>
      </w:r>
    </w:p>
    <w:p w14:paraId="400C97CB" w14:textId="7108219E" w:rsidR="002E78B6" w:rsidRDefault="00EC5E8A" w:rsidP="00EA62C7">
      <w:pPr>
        <w:pStyle w:val="Zkladntext"/>
        <w:numPr>
          <w:ilvl w:val="0"/>
          <w:numId w:val="22"/>
        </w:numPr>
        <w:tabs>
          <w:tab w:val="left" w:pos="308"/>
        </w:tabs>
        <w:spacing w:after="0" w:line="259" w:lineRule="auto"/>
        <w:jc w:val="both"/>
      </w:pPr>
      <w:r>
        <w:rPr>
          <w:rStyle w:val="ZkladntextChar"/>
        </w:rPr>
        <w:t>ak je zásielka (balík), ktorej obsahom je Tovar, nadrozmernej veľkosti, t. j. veľkosti prevyšujúcej:</w:t>
      </w:r>
    </w:p>
    <w:p w14:paraId="3E282FDF" w14:textId="77777777" w:rsidR="002E78B6" w:rsidRDefault="00EC5E8A" w:rsidP="004C75FF">
      <w:pPr>
        <w:pStyle w:val="Zkladntext"/>
        <w:numPr>
          <w:ilvl w:val="0"/>
          <w:numId w:val="12"/>
        </w:numPr>
        <w:tabs>
          <w:tab w:val="left" w:pos="235"/>
        </w:tabs>
        <w:spacing w:after="0" w:line="259" w:lineRule="auto"/>
        <w:jc w:val="both"/>
      </w:pPr>
      <w:r>
        <w:rPr>
          <w:rStyle w:val="ZkladntextChar"/>
        </w:rPr>
        <w:t>max. hmotnosť zásielky, ktorá je 5 kg;</w:t>
      </w:r>
    </w:p>
    <w:p w14:paraId="26C151C9" w14:textId="77777777" w:rsidR="002E78B6" w:rsidRDefault="00EC5E8A" w:rsidP="004C75FF">
      <w:pPr>
        <w:pStyle w:val="Zkladntext"/>
        <w:numPr>
          <w:ilvl w:val="0"/>
          <w:numId w:val="12"/>
        </w:numPr>
        <w:tabs>
          <w:tab w:val="left" w:pos="235"/>
        </w:tabs>
        <w:spacing w:line="259" w:lineRule="auto"/>
        <w:jc w:val="both"/>
      </w:pPr>
      <w:r>
        <w:rPr>
          <w:rStyle w:val="ZkladntextChar"/>
        </w:rPr>
        <w:t>max. rozmer jednej strany zásielky, ktorá je 70 cm;</w:t>
      </w:r>
    </w:p>
    <w:p w14:paraId="616B4257" w14:textId="77777777" w:rsidR="002E78B6" w:rsidRDefault="00EC5E8A" w:rsidP="004C75FF">
      <w:pPr>
        <w:pStyle w:val="Zkladntext"/>
        <w:numPr>
          <w:ilvl w:val="0"/>
          <w:numId w:val="12"/>
        </w:numPr>
        <w:tabs>
          <w:tab w:val="left" w:pos="250"/>
        </w:tabs>
        <w:spacing w:after="0" w:line="264" w:lineRule="auto"/>
        <w:jc w:val="both"/>
      </w:pPr>
      <w:r>
        <w:rPr>
          <w:rStyle w:val="ZkladntextChar"/>
        </w:rPr>
        <w:t>max. súčet troch strán zásielky, ktorý je 120 cm (napr. zásielka – balík o rozmeroch 50x40x31 cm);</w:t>
      </w:r>
    </w:p>
    <w:p w14:paraId="34F7F843" w14:textId="5FFEAE6C" w:rsidR="00A5392A" w:rsidRDefault="00EC5E8A" w:rsidP="00A5392A">
      <w:pPr>
        <w:pStyle w:val="Zkladntext"/>
        <w:numPr>
          <w:ilvl w:val="0"/>
          <w:numId w:val="22"/>
        </w:numPr>
        <w:tabs>
          <w:tab w:val="left" w:pos="308"/>
        </w:tabs>
        <w:spacing w:after="0" w:line="259" w:lineRule="auto"/>
        <w:jc w:val="both"/>
        <w:rPr>
          <w:rStyle w:val="ZkladntextChar"/>
        </w:rPr>
      </w:pPr>
      <w:r>
        <w:rPr>
          <w:rStyle w:val="ZkladntextChar"/>
        </w:rPr>
        <w:t>ak to neumožňujú aktuálne prevádzkové alebo technické dôvody danej Prevádzkarne</w:t>
      </w:r>
      <w:r w:rsidR="00A5392A">
        <w:rPr>
          <w:rStyle w:val="ZkladntextChar"/>
        </w:rPr>
        <w:t>;</w:t>
      </w:r>
    </w:p>
    <w:p w14:paraId="6ADCF7E4" w14:textId="62CCBF7F" w:rsidR="002E78B6" w:rsidRDefault="00927798" w:rsidP="00EA62C7">
      <w:pPr>
        <w:pStyle w:val="Zkladntext"/>
        <w:numPr>
          <w:ilvl w:val="0"/>
          <w:numId w:val="22"/>
        </w:numPr>
        <w:tabs>
          <w:tab w:val="left" w:pos="308"/>
        </w:tabs>
        <w:spacing w:after="0" w:line="259" w:lineRule="auto"/>
        <w:jc w:val="both"/>
      </w:pPr>
      <w:r>
        <w:rPr>
          <w:rStyle w:val="ZkladntextChar"/>
        </w:rPr>
        <w:t>sa jedná o Tovar Partnera, ktorý má Objednávateľ zaslať priamo na uvedenú adresu Partnera.</w:t>
      </w:r>
    </w:p>
    <w:p w14:paraId="3A1EE26F" w14:textId="54EEC3AE" w:rsidR="002E78B6" w:rsidRDefault="00EC5E8A" w:rsidP="004C75FF">
      <w:pPr>
        <w:pStyle w:val="Zkladntext"/>
        <w:numPr>
          <w:ilvl w:val="0"/>
          <w:numId w:val="13"/>
        </w:numPr>
        <w:tabs>
          <w:tab w:val="left" w:pos="303"/>
        </w:tabs>
        <w:jc w:val="both"/>
      </w:pPr>
      <w:r>
        <w:rPr>
          <w:rStyle w:val="ZkladntextChar"/>
        </w:rPr>
        <w:t xml:space="preserve">Objednávateľ, ktorý uplatňuje nároky z vád, vyplní reklamačný formulár, v ktorom presne popíše vadu a spôsob akým sa vada prejavuje a odovzdá </w:t>
      </w:r>
      <w:proofErr w:type="spellStart"/>
      <w:r>
        <w:rPr>
          <w:rStyle w:val="ZkladntextChar"/>
        </w:rPr>
        <w:t>vadný</w:t>
      </w:r>
      <w:proofErr w:type="spellEnd"/>
      <w:r>
        <w:rPr>
          <w:rStyle w:val="ZkladntextChar"/>
        </w:rPr>
        <w:t xml:space="preserve"> Tovar </w:t>
      </w:r>
      <w:r w:rsidR="00927798">
        <w:rPr>
          <w:rStyle w:val="ZkladntextChar"/>
        </w:rPr>
        <w:t>D</w:t>
      </w:r>
      <w:r>
        <w:rPr>
          <w:rStyle w:val="ZkladntextChar"/>
        </w:rPr>
        <w:t>ržiteľovi povolenia</w:t>
      </w:r>
      <w:r w:rsidR="00927798">
        <w:rPr>
          <w:rStyle w:val="ZkladntextChar"/>
        </w:rPr>
        <w:t xml:space="preserve"> resp. zašle na adresu Partnera uvedenú v inštrukciách alebo podľa pokynov</w:t>
      </w:r>
      <w:r w:rsidR="003E12F7">
        <w:rPr>
          <w:rStyle w:val="ZkladntextChar"/>
        </w:rPr>
        <w:t xml:space="preserve"> v PIV a Reklamačnom poriadku</w:t>
      </w:r>
      <w:r>
        <w:rPr>
          <w:rStyle w:val="ZkladntextChar"/>
        </w:rPr>
        <w:t>. V reklamačnom formuláre uvedie Objednávateľ uplatňujúci reklamáciu kontaktnú adresu (adresa, telefónne číslo, príp. e -mail), na ktorú bude Držiteľom povolenia vyrozumený o spôsobe vybavenia reklamácie. Držiteľ povolenia nenesie zodpovednosť za to, že sa na uvedenú kontaktnú adresu nepodarilo odoslané vyrozumenie doručiť.</w:t>
      </w:r>
    </w:p>
    <w:p w14:paraId="4DE198DC" w14:textId="051DAEBC" w:rsidR="002E78B6" w:rsidRDefault="00EC5E8A" w:rsidP="004C75FF">
      <w:pPr>
        <w:pStyle w:val="Zkladntext"/>
        <w:numPr>
          <w:ilvl w:val="0"/>
          <w:numId w:val="13"/>
        </w:numPr>
        <w:tabs>
          <w:tab w:val="left" w:pos="298"/>
        </w:tabs>
        <w:jc w:val="both"/>
      </w:pPr>
      <w:r>
        <w:rPr>
          <w:rStyle w:val="ZkladntextChar"/>
        </w:rPr>
        <w:lastRenderedPageBreak/>
        <w:t xml:space="preserve">Reklamácia bude môcť byť vybavená, ak sa vada vyskytla v záručnej dobe. Za tým účelom môže byť Objednávateľ požiadaný, aby predložil daňový doklad, ktorý zároveň slúži ako záručný list, s vyznačeným dátumom zakúpenia Tovaru dokazujúci nákup reklamovaného tovaru u Držiteľa povolenia, prípadne riadne a čitateľne vyplnený „Záručný list“ s vyplneným dátumom predaja, pečiatkou predajne a podpisom predavača, ak bol Držiteľom povolenia vystavený, dokumentáciu k Tovaru a všetky jeho časti pre prípad výmeny. </w:t>
      </w:r>
      <w:r w:rsidRPr="00EA62C7">
        <w:rPr>
          <w:rStyle w:val="ZkladntextChar"/>
          <w:u w:val="single"/>
        </w:rPr>
        <w:t>Neúplný alebo neoprávnene zmenený záručný list je neplatný</w:t>
      </w:r>
      <w:r w:rsidR="00927798">
        <w:rPr>
          <w:rStyle w:val="ZkladntextChar"/>
        </w:rPr>
        <w:t>.</w:t>
      </w:r>
      <w:r>
        <w:rPr>
          <w:rStyle w:val="ZkladntextChar"/>
        </w:rPr>
        <w:t xml:space="preserve"> Predložiť treba aj doklady o prípadných predchádzajúcich opravách súvisiacich so zárukou.</w:t>
      </w:r>
    </w:p>
    <w:p w14:paraId="62B21646" w14:textId="5EC514B9" w:rsidR="002E78B6" w:rsidRDefault="00EC5E8A" w:rsidP="004C75FF">
      <w:pPr>
        <w:pStyle w:val="Zkladntext"/>
        <w:numPr>
          <w:ilvl w:val="0"/>
          <w:numId w:val="13"/>
        </w:numPr>
        <w:tabs>
          <w:tab w:val="left" w:pos="294"/>
        </w:tabs>
        <w:jc w:val="both"/>
      </w:pPr>
      <w:r>
        <w:rPr>
          <w:rStyle w:val="ZkladntextChar"/>
        </w:rPr>
        <w:t xml:space="preserve">Držiteľ povolenia je povinný o vybavení reklamácie vydať písomný doklad najneskôr do 30 dní od dátumu </w:t>
      </w:r>
      <w:r w:rsidR="00927798">
        <w:rPr>
          <w:rStyle w:val="ZkladntextChar"/>
        </w:rPr>
        <w:t xml:space="preserve">vybavenia </w:t>
      </w:r>
      <w:r>
        <w:rPr>
          <w:rStyle w:val="ZkladntextChar"/>
        </w:rPr>
        <w:t>reklamácie.</w:t>
      </w:r>
    </w:p>
    <w:p w14:paraId="650D59EA" w14:textId="77777777" w:rsidR="002E78B6" w:rsidRDefault="00EC5E8A" w:rsidP="004C75FF">
      <w:pPr>
        <w:pStyle w:val="Zkladntext"/>
        <w:numPr>
          <w:ilvl w:val="0"/>
          <w:numId w:val="13"/>
        </w:numPr>
        <w:tabs>
          <w:tab w:val="left" w:pos="294"/>
        </w:tabs>
        <w:spacing w:after="420"/>
        <w:jc w:val="both"/>
      </w:pPr>
      <w:r>
        <w:rPr>
          <w:rStyle w:val="ZkladntextChar"/>
        </w:rPr>
        <w:t>Držiteľ povolenia je povinný viesť evidenciu o reklamáciách a predložiť ju na požiadanie orgánu dozoru na nazretie. Evidencia o reklamácii musí obsahovať údaje o dátume uplatnenia reklamácie, dátume a spôsobe vybavenia reklamácie a poradové číslo dokladu o uplatnení reklamácie.</w:t>
      </w:r>
    </w:p>
    <w:p w14:paraId="4C3F41B8" w14:textId="77777777" w:rsidR="002E78B6" w:rsidRDefault="00EC5E8A">
      <w:pPr>
        <w:pStyle w:val="Heading10"/>
        <w:keepNext/>
        <w:keepLines/>
        <w:spacing w:after="0"/>
      </w:pPr>
      <w:bookmarkStart w:id="8" w:name="bookmark21"/>
      <w:r>
        <w:rPr>
          <w:rStyle w:val="Heading1"/>
          <w:b/>
          <w:bCs/>
        </w:rPr>
        <w:t>ČI. X</w:t>
      </w:r>
      <w:bookmarkEnd w:id="8"/>
    </w:p>
    <w:p w14:paraId="31C91646" w14:textId="77777777" w:rsidR="002E78B6" w:rsidRDefault="00EC5E8A">
      <w:pPr>
        <w:pStyle w:val="Heading10"/>
        <w:keepNext/>
        <w:keepLines/>
      </w:pPr>
      <w:bookmarkStart w:id="9" w:name="bookmark23"/>
      <w:r>
        <w:rPr>
          <w:rStyle w:val="Heading1"/>
          <w:b/>
          <w:bCs/>
        </w:rPr>
        <w:t>Osobitné ustanovenia vzťahujúce sa na spôsob a vybavenie reklamácie v prípade</w:t>
      </w:r>
      <w:r>
        <w:rPr>
          <w:rStyle w:val="Heading1"/>
          <w:b/>
          <w:bCs/>
        </w:rPr>
        <w:br/>
        <w:t>internetového výdaja liekov a zdravotníckych pomôcok</w:t>
      </w:r>
      <w:bookmarkEnd w:id="9"/>
    </w:p>
    <w:p w14:paraId="0A683A86" w14:textId="7A39DD09" w:rsidR="002E78B6" w:rsidRDefault="00EC5E8A" w:rsidP="004C75FF">
      <w:pPr>
        <w:pStyle w:val="Zkladntext"/>
        <w:numPr>
          <w:ilvl w:val="0"/>
          <w:numId w:val="14"/>
        </w:numPr>
        <w:tabs>
          <w:tab w:val="left" w:pos="298"/>
        </w:tabs>
        <w:jc w:val="both"/>
      </w:pPr>
      <w:r>
        <w:rPr>
          <w:rStyle w:val="ZkladntextChar"/>
        </w:rPr>
        <w:t xml:space="preserve">Na spôsob a vybavenie reklamácie </w:t>
      </w:r>
      <w:r w:rsidR="00927798">
        <w:rPr>
          <w:rStyle w:val="ZkladntextChar"/>
        </w:rPr>
        <w:t>L</w:t>
      </w:r>
      <w:r>
        <w:rPr>
          <w:rStyle w:val="ZkladntextChar"/>
        </w:rPr>
        <w:t xml:space="preserve">ieku alebo </w:t>
      </w:r>
      <w:r w:rsidR="00927798">
        <w:rPr>
          <w:rStyle w:val="ZkladntextChar"/>
        </w:rPr>
        <w:t>Z</w:t>
      </w:r>
      <w:r>
        <w:rPr>
          <w:rStyle w:val="ZkladntextChar"/>
        </w:rPr>
        <w:t xml:space="preserve">dravotníckej pomôcky sa vzťahujú nasledovné ustanovenia Reklamačného poriadku. Súhlas s obsahom Reklamačného poriadku Objednávateľ vyjadrí zaškrtnutím políčka pred odoslaním riadne vyplnenej Objednávky Držiteľovi povolenia. Držiteľ povolenia má vypracovaný a vedie systém zaznamenávania reklamácie </w:t>
      </w:r>
      <w:r w:rsidR="00927798">
        <w:rPr>
          <w:rStyle w:val="ZkladntextChar"/>
        </w:rPr>
        <w:t>L</w:t>
      </w:r>
      <w:r>
        <w:rPr>
          <w:rStyle w:val="ZkladntextChar"/>
        </w:rPr>
        <w:t>iekov a</w:t>
      </w:r>
      <w:r w:rsidR="00927798">
        <w:rPr>
          <w:rStyle w:val="ZkladntextChar"/>
        </w:rPr>
        <w:t> Z</w:t>
      </w:r>
      <w:r>
        <w:rPr>
          <w:rStyle w:val="ZkladntextChar"/>
        </w:rPr>
        <w:t>dravotníckych pomôcok.</w:t>
      </w:r>
    </w:p>
    <w:p w14:paraId="5B99D7E8" w14:textId="77777777" w:rsidR="002E78B6" w:rsidRDefault="00EC5E8A" w:rsidP="004C75FF">
      <w:pPr>
        <w:pStyle w:val="Zkladntext"/>
        <w:numPr>
          <w:ilvl w:val="0"/>
          <w:numId w:val="14"/>
        </w:numPr>
        <w:tabs>
          <w:tab w:val="left" w:pos="298"/>
        </w:tabs>
        <w:jc w:val="both"/>
      </w:pPr>
      <w:r>
        <w:rPr>
          <w:rStyle w:val="ZkladntextChar"/>
        </w:rPr>
        <w:t>Liek možno vrátiť do siedmich dní odo dňa prevzatia zásielky, ak zásielka obsahuje:</w:t>
      </w:r>
    </w:p>
    <w:p w14:paraId="37FCC615" w14:textId="5425DA44" w:rsidR="002E78B6" w:rsidRDefault="00EC5E8A" w:rsidP="004C75FF">
      <w:pPr>
        <w:pStyle w:val="Zkladntext"/>
        <w:numPr>
          <w:ilvl w:val="0"/>
          <w:numId w:val="15"/>
        </w:numPr>
        <w:tabs>
          <w:tab w:val="left" w:pos="318"/>
        </w:tabs>
        <w:spacing w:line="283" w:lineRule="auto"/>
        <w:jc w:val="both"/>
      </w:pPr>
      <w:r>
        <w:rPr>
          <w:rStyle w:val="ZkladntextChar"/>
        </w:rPr>
        <w:t>liek v</w:t>
      </w:r>
      <w:r w:rsidR="00927798">
        <w:rPr>
          <w:rStyle w:val="ZkladntextChar"/>
        </w:rPr>
        <w:t> </w:t>
      </w:r>
      <w:r>
        <w:rPr>
          <w:rStyle w:val="ZkladntextChar"/>
        </w:rPr>
        <w:t>inej liekovej forme, v</w:t>
      </w:r>
      <w:r w:rsidR="00927798">
        <w:rPr>
          <w:rStyle w:val="ZkladntextChar"/>
        </w:rPr>
        <w:t> </w:t>
      </w:r>
      <w:r>
        <w:rPr>
          <w:rStyle w:val="ZkladntextChar"/>
        </w:rPr>
        <w:t>inom množstve liečiva v</w:t>
      </w:r>
      <w:r w:rsidR="00927798">
        <w:rPr>
          <w:rStyle w:val="ZkladntextChar"/>
        </w:rPr>
        <w:t> </w:t>
      </w:r>
      <w:r>
        <w:rPr>
          <w:rStyle w:val="ZkladntextChar"/>
        </w:rPr>
        <w:t>jednej dávke lieku alebo v</w:t>
      </w:r>
      <w:r w:rsidR="00927798">
        <w:rPr>
          <w:rStyle w:val="ZkladntextChar"/>
        </w:rPr>
        <w:t> </w:t>
      </w:r>
      <w:r>
        <w:rPr>
          <w:rStyle w:val="ZkladntextChar"/>
        </w:rPr>
        <w:t>inej veľkosti balenia, ako bol objednaný,</w:t>
      </w:r>
    </w:p>
    <w:p w14:paraId="7747F58F" w14:textId="77777777" w:rsidR="002E78B6" w:rsidRDefault="00EC5E8A" w:rsidP="004C75FF">
      <w:pPr>
        <w:pStyle w:val="Zkladntext"/>
        <w:numPr>
          <w:ilvl w:val="0"/>
          <w:numId w:val="15"/>
        </w:numPr>
        <w:tabs>
          <w:tab w:val="left" w:pos="313"/>
        </w:tabs>
        <w:jc w:val="both"/>
      </w:pPr>
      <w:r>
        <w:rPr>
          <w:rStyle w:val="ZkladntextChar"/>
        </w:rPr>
        <w:t>iný počet balení lieku, ako bol objednaný,</w:t>
      </w:r>
    </w:p>
    <w:p w14:paraId="1EA4584D" w14:textId="5558DB5F" w:rsidR="002E78B6" w:rsidRDefault="00EC5E8A" w:rsidP="004C75FF">
      <w:pPr>
        <w:pStyle w:val="Zkladntext"/>
        <w:numPr>
          <w:ilvl w:val="0"/>
          <w:numId w:val="15"/>
        </w:numPr>
        <w:tabs>
          <w:tab w:val="left" w:pos="308"/>
        </w:tabs>
        <w:jc w:val="both"/>
      </w:pPr>
      <w:r>
        <w:rPr>
          <w:rStyle w:val="ZkladntextChar"/>
        </w:rPr>
        <w:t>liek s</w:t>
      </w:r>
      <w:r w:rsidR="00927798">
        <w:rPr>
          <w:rStyle w:val="ZkladntextChar"/>
        </w:rPr>
        <w:t> </w:t>
      </w:r>
      <w:r>
        <w:rPr>
          <w:rStyle w:val="ZkladntextChar"/>
        </w:rPr>
        <w:t>dátumom exspirácie kratším, ako je čas liečby zaslaným liekom pri dodržaní dávkovania lieku v</w:t>
      </w:r>
      <w:r w:rsidR="00927798">
        <w:rPr>
          <w:rStyle w:val="ZkladntextChar"/>
        </w:rPr>
        <w:t> </w:t>
      </w:r>
      <w:r>
        <w:rPr>
          <w:rStyle w:val="ZkladntextChar"/>
        </w:rPr>
        <w:t>súlade s</w:t>
      </w:r>
      <w:r w:rsidR="00927798">
        <w:rPr>
          <w:rStyle w:val="ZkladntextChar"/>
        </w:rPr>
        <w:t> </w:t>
      </w:r>
      <w:r>
        <w:rPr>
          <w:rStyle w:val="ZkladntextChar"/>
        </w:rPr>
        <w:t>údajmi uvedenými v</w:t>
      </w:r>
      <w:r w:rsidR="00927798">
        <w:rPr>
          <w:rStyle w:val="ZkladntextChar"/>
        </w:rPr>
        <w:t> </w:t>
      </w:r>
      <w:r>
        <w:rPr>
          <w:rStyle w:val="ZkladntextChar"/>
        </w:rPr>
        <w:t>písomnej informácii pre používateľov lieku,</w:t>
      </w:r>
    </w:p>
    <w:p w14:paraId="21DC4470" w14:textId="77777777" w:rsidR="002E78B6" w:rsidRDefault="00EC5E8A" w:rsidP="004C75FF">
      <w:pPr>
        <w:pStyle w:val="Zkladntext"/>
        <w:numPr>
          <w:ilvl w:val="0"/>
          <w:numId w:val="15"/>
        </w:numPr>
        <w:tabs>
          <w:tab w:val="left" w:pos="318"/>
        </w:tabs>
        <w:jc w:val="both"/>
      </w:pPr>
      <w:r>
        <w:rPr>
          <w:rStyle w:val="ZkladntextChar"/>
        </w:rPr>
        <w:t>poškodený vnútorný obal lieku,</w:t>
      </w:r>
    </w:p>
    <w:p w14:paraId="4600254D" w14:textId="00A02525" w:rsidR="002E78B6" w:rsidRDefault="00EC5E8A" w:rsidP="004C75FF">
      <w:pPr>
        <w:pStyle w:val="Zkladntext"/>
        <w:numPr>
          <w:ilvl w:val="0"/>
          <w:numId w:val="15"/>
        </w:numPr>
        <w:tabs>
          <w:tab w:val="left" w:pos="318"/>
        </w:tabs>
        <w:spacing w:line="283" w:lineRule="auto"/>
        <w:jc w:val="both"/>
      </w:pPr>
      <w:r>
        <w:rPr>
          <w:rStyle w:val="ZkladntextChar"/>
        </w:rPr>
        <w:t>liek bez písomnej informácie pre používateľa lieku alebo písomnú informáciu pre používateľa lieku, ktorá nie je v</w:t>
      </w:r>
      <w:r w:rsidR="00927798">
        <w:rPr>
          <w:rStyle w:val="ZkladntextChar"/>
        </w:rPr>
        <w:t> </w:t>
      </w:r>
      <w:r>
        <w:rPr>
          <w:rStyle w:val="ZkladntextChar"/>
        </w:rPr>
        <w:t>štátnom jazyku alebo v</w:t>
      </w:r>
      <w:r w:rsidR="00927798">
        <w:rPr>
          <w:rStyle w:val="ZkladntextChar"/>
        </w:rPr>
        <w:t> </w:t>
      </w:r>
      <w:r>
        <w:rPr>
          <w:rStyle w:val="ZkladntextChar"/>
        </w:rPr>
        <w:t>inom jazyku ako v</w:t>
      </w:r>
      <w:r w:rsidR="00927798">
        <w:rPr>
          <w:rStyle w:val="ZkladntextChar"/>
        </w:rPr>
        <w:t> </w:t>
      </w:r>
      <w:r>
        <w:rPr>
          <w:rStyle w:val="ZkladntextChar"/>
        </w:rPr>
        <w:t>štátnom jazyku, ak</w:t>
      </w:r>
      <w:r w:rsidR="00927798">
        <w:rPr>
          <w:rStyle w:val="ZkladntextChar"/>
        </w:rPr>
        <w:t xml:space="preserve"> </w:t>
      </w:r>
      <w:r>
        <w:rPr>
          <w:rStyle w:val="ZkladntextChar"/>
        </w:rPr>
        <w:t xml:space="preserve">ide o písomnú informáciu pre používateľa lieku podľa § 22 ods. 6 písm. a) zákona č. 362/2011 </w:t>
      </w:r>
      <w:proofErr w:type="spellStart"/>
      <w:r>
        <w:rPr>
          <w:rStyle w:val="ZkladntextChar"/>
        </w:rPr>
        <w:t>Z.z</w:t>
      </w:r>
      <w:proofErr w:type="spellEnd"/>
      <w:r>
        <w:rPr>
          <w:rStyle w:val="ZkladntextChar"/>
        </w:rPr>
        <w:t>.,</w:t>
      </w:r>
    </w:p>
    <w:p w14:paraId="0EA3C767" w14:textId="77777777" w:rsidR="002E78B6" w:rsidRDefault="00EC5E8A" w:rsidP="004C75FF">
      <w:pPr>
        <w:pStyle w:val="Zkladntext"/>
        <w:numPr>
          <w:ilvl w:val="0"/>
          <w:numId w:val="15"/>
        </w:numPr>
        <w:tabs>
          <w:tab w:val="left" w:pos="274"/>
        </w:tabs>
        <w:spacing w:line="283" w:lineRule="auto"/>
        <w:jc w:val="both"/>
      </w:pPr>
      <w:r>
        <w:rPr>
          <w:rStyle w:val="ZkladntextChar"/>
        </w:rPr>
        <w:t>liek s inou šaržou, ako je šarža uvedená na faktúre.</w:t>
      </w:r>
    </w:p>
    <w:p w14:paraId="3C257862" w14:textId="77777777" w:rsidR="002E78B6" w:rsidRDefault="00EC5E8A" w:rsidP="004C75FF">
      <w:pPr>
        <w:pStyle w:val="Zkladntext"/>
        <w:numPr>
          <w:ilvl w:val="0"/>
          <w:numId w:val="14"/>
        </w:numPr>
        <w:tabs>
          <w:tab w:val="left" w:pos="308"/>
        </w:tabs>
        <w:jc w:val="both"/>
      </w:pPr>
      <w:r>
        <w:rPr>
          <w:rStyle w:val="ZkladntextChar"/>
        </w:rPr>
        <w:t>Zdravotnícku pomôcku možno vrátiť do siedmich dní odo dňa prevzatia zásielky, ak zásielka obsahuje:</w:t>
      </w:r>
    </w:p>
    <w:p w14:paraId="048829C3" w14:textId="77777777" w:rsidR="002E78B6" w:rsidRDefault="00EC5E8A" w:rsidP="004C75FF">
      <w:pPr>
        <w:pStyle w:val="Zkladntext"/>
        <w:numPr>
          <w:ilvl w:val="0"/>
          <w:numId w:val="16"/>
        </w:numPr>
        <w:tabs>
          <w:tab w:val="left" w:pos="327"/>
        </w:tabs>
        <w:jc w:val="both"/>
      </w:pPr>
      <w:r>
        <w:rPr>
          <w:rStyle w:val="ZkladntextChar"/>
        </w:rPr>
        <w:t>poškodenú zdravotnícku pomôcku,</w:t>
      </w:r>
    </w:p>
    <w:p w14:paraId="76B6CF5D" w14:textId="77777777" w:rsidR="002E78B6" w:rsidRDefault="00EC5E8A" w:rsidP="004C75FF">
      <w:pPr>
        <w:pStyle w:val="Zkladntext"/>
        <w:numPr>
          <w:ilvl w:val="0"/>
          <w:numId w:val="16"/>
        </w:numPr>
        <w:tabs>
          <w:tab w:val="left" w:pos="322"/>
        </w:tabs>
        <w:jc w:val="both"/>
      </w:pPr>
      <w:r>
        <w:rPr>
          <w:rStyle w:val="ZkladntextChar"/>
        </w:rPr>
        <w:t>iný počet balení zdravotníckej pomôcky, ako bol objednaný,</w:t>
      </w:r>
    </w:p>
    <w:p w14:paraId="5E3E2575" w14:textId="77777777" w:rsidR="002E78B6" w:rsidRDefault="00EC5E8A" w:rsidP="004C75FF">
      <w:pPr>
        <w:pStyle w:val="Zkladntext"/>
        <w:numPr>
          <w:ilvl w:val="0"/>
          <w:numId w:val="16"/>
        </w:numPr>
        <w:tabs>
          <w:tab w:val="left" w:pos="317"/>
        </w:tabs>
        <w:jc w:val="both"/>
      </w:pPr>
      <w:r>
        <w:rPr>
          <w:rStyle w:val="ZkladntextChar"/>
        </w:rPr>
        <w:t>zdravotnícku pomôcku po dátume exspirácie,</w:t>
      </w:r>
    </w:p>
    <w:p w14:paraId="112FF151" w14:textId="77777777" w:rsidR="002E78B6" w:rsidRDefault="00EC5E8A" w:rsidP="004C75FF">
      <w:pPr>
        <w:pStyle w:val="Zkladntext"/>
        <w:numPr>
          <w:ilvl w:val="0"/>
          <w:numId w:val="16"/>
        </w:numPr>
        <w:tabs>
          <w:tab w:val="left" w:pos="332"/>
        </w:tabs>
        <w:jc w:val="both"/>
      </w:pPr>
      <w:r>
        <w:rPr>
          <w:rStyle w:val="ZkladntextChar"/>
        </w:rPr>
        <w:t>zdravotnícku pomôcku, ktorá nespĺňa technické požiadavky uvedené vo vyhlásení o zhode,</w:t>
      </w:r>
    </w:p>
    <w:p w14:paraId="774974E8" w14:textId="77777777" w:rsidR="002E78B6" w:rsidRDefault="00EC5E8A" w:rsidP="004C75FF">
      <w:pPr>
        <w:pStyle w:val="Zkladntext"/>
        <w:numPr>
          <w:ilvl w:val="0"/>
          <w:numId w:val="16"/>
        </w:numPr>
        <w:tabs>
          <w:tab w:val="left" w:pos="341"/>
        </w:tabs>
        <w:jc w:val="both"/>
      </w:pPr>
      <w:r>
        <w:rPr>
          <w:rStyle w:val="ZkladntextChar"/>
        </w:rPr>
        <w:lastRenderedPageBreak/>
        <w:t>zdravotnícku pomôcku bez návodu na použitie alebo ak návod na použitie nie je v štátnom jazyku.</w:t>
      </w:r>
    </w:p>
    <w:p w14:paraId="5816E93B" w14:textId="62619C90" w:rsidR="002E78B6" w:rsidRDefault="00EC5E8A" w:rsidP="004C75FF">
      <w:pPr>
        <w:pStyle w:val="Zkladntext"/>
        <w:numPr>
          <w:ilvl w:val="0"/>
          <w:numId w:val="14"/>
        </w:numPr>
        <w:tabs>
          <w:tab w:val="left" w:pos="308"/>
        </w:tabs>
        <w:jc w:val="both"/>
      </w:pPr>
      <w:r>
        <w:rPr>
          <w:rStyle w:val="ZkladntextChar"/>
        </w:rPr>
        <w:t xml:space="preserve">Vrátenie </w:t>
      </w:r>
      <w:r w:rsidR="00927798">
        <w:rPr>
          <w:rStyle w:val="ZkladntextChar"/>
        </w:rPr>
        <w:t>L</w:t>
      </w:r>
      <w:r>
        <w:rPr>
          <w:rStyle w:val="ZkladntextChar"/>
        </w:rPr>
        <w:t xml:space="preserve">ieku alebo </w:t>
      </w:r>
      <w:r w:rsidR="00927798">
        <w:rPr>
          <w:rStyle w:val="ZkladntextChar"/>
        </w:rPr>
        <w:t>Z</w:t>
      </w:r>
      <w:r>
        <w:rPr>
          <w:rStyle w:val="ZkladntextChar"/>
        </w:rPr>
        <w:t xml:space="preserve">dravotníckej pomôcky, ak ide o </w:t>
      </w:r>
      <w:r w:rsidR="00927798">
        <w:rPr>
          <w:rStyle w:val="ZkladntextChar"/>
        </w:rPr>
        <w:t>L</w:t>
      </w:r>
      <w:r>
        <w:rPr>
          <w:rStyle w:val="ZkladntextChar"/>
        </w:rPr>
        <w:t xml:space="preserve">iek alebo </w:t>
      </w:r>
      <w:r w:rsidR="00927798">
        <w:rPr>
          <w:rStyle w:val="ZkladntextChar"/>
        </w:rPr>
        <w:t>Z</w:t>
      </w:r>
      <w:r>
        <w:rPr>
          <w:rStyle w:val="ZkladntextChar"/>
        </w:rPr>
        <w:t>dravotnícku pomôcku vrátenú Objednávateľom z dôvodov uvedených v odsekoch 1 a 2, vybaví Držiteľ povolenia výmenou vráteného lieku alebo vrátenej zdravotníckej pomôcky za Kúpnu cenu (a Súvisiace náklady, ak ich Objednávateľ zaplatil), ktorú Objednávateľ za vrátený liek alebo zdravotnícku pomôcku zaplatil Držiteľovi povolenia vrátane nákladov na doručenie zásielky. Držiteľ povolenia vracia sumu, ktorú Objednávateľ za vrátený liek alebo zdravotnícku pomôcku zaplatil výlučne prevodom na účet Objednávateľa.</w:t>
      </w:r>
    </w:p>
    <w:p w14:paraId="01FE6D81" w14:textId="55C0387F" w:rsidR="002E78B6" w:rsidRDefault="00EC5E8A" w:rsidP="004C75FF">
      <w:pPr>
        <w:pStyle w:val="Zkladntext"/>
        <w:numPr>
          <w:ilvl w:val="0"/>
          <w:numId w:val="14"/>
        </w:numPr>
        <w:tabs>
          <w:tab w:val="left" w:pos="303"/>
        </w:tabs>
        <w:jc w:val="both"/>
      </w:pPr>
      <w:r>
        <w:rPr>
          <w:rStyle w:val="ZkladntextChar"/>
        </w:rPr>
        <w:t xml:space="preserve">Liek alebo </w:t>
      </w:r>
      <w:r w:rsidR="00927798">
        <w:rPr>
          <w:rStyle w:val="ZkladntextChar"/>
        </w:rPr>
        <w:t>Z</w:t>
      </w:r>
      <w:r>
        <w:rPr>
          <w:rStyle w:val="ZkladntextChar"/>
        </w:rPr>
        <w:t>dravotnícku pomôcku možno vrátiť na účel reklamácie:</w:t>
      </w:r>
    </w:p>
    <w:p w14:paraId="18BBA503" w14:textId="698411FB" w:rsidR="002E78B6" w:rsidRDefault="00EC5E8A" w:rsidP="004C75FF">
      <w:pPr>
        <w:pStyle w:val="Zkladntext"/>
        <w:numPr>
          <w:ilvl w:val="0"/>
          <w:numId w:val="17"/>
        </w:numPr>
        <w:tabs>
          <w:tab w:val="left" w:pos="327"/>
        </w:tabs>
        <w:spacing w:after="0"/>
        <w:jc w:val="both"/>
      </w:pPr>
      <w:r>
        <w:rPr>
          <w:rStyle w:val="ZkladntextChar"/>
        </w:rPr>
        <w:t xml:space="preserve">osobným odovzdaním v Prevádzkarni, ktorá zabezpečí ich doručenie Držiteľovi povolenia, spolu s písomnou informáciou o dôvodoch vrátenia. Nie je však možné osobne odovzdať (vrátiť) v Prevádzkarni </w:t>
      </w:r>
      <w:r w:rsidR="00927798">
        <w:rPr>
          <w:rStyle w:val="ZkladntextChar"/>
        </w:rPr>
        <w:t>L</w:t>
      </w:r>
      <w:r>
        <w:rPr>
          <w:rStyle w:val="ZkladntextChar"/>
        </w:rPr>
        <w:t xml:space="preserve">iek alebo </w:t>
      </w:r>
      <w:r w:rsidR="00927798">
        <w:rPr>
          <w:rStyle w:val="ZkladntextChar"/>
        </w:rPr>
        <w:t>Z</w:t>
      </w:r>
      <w:r>
        <w:rPr>
          <w:rStyle w:val="ZkladntextChar"/>
        </w:rPr>
        <w:t xml:space="preserve">dravotnícku pomôcku a Prevádzkareň môže odoprieť prevzatie </w:t>
      </w:r>
      <w:r w:rsidR="00927798">
        <w:rPr>
          <w:rStyle w:val="ZkladntextChar"/>
        </w:rPr>
        <w:t>L</w:t>
      </w:r>
      <w:r>
        <w:rPr>
          <w:rStyle w:val="ZkladntextChar"/>
        </w:rPr>
        <w:t xml:space="preserve">ieku alebo </w:t>
      </w:r>
      <w:r w:rsidR="00927798">
        <w:rPr>
          <w:rStyle w:val="ZkladntextChar"/>
        </w:rPr>
        <w:t>Z</w:t>
      </w:r>
      <w:r>
        <w:rPr>
          <w:rStyle w:val="ZkladntextChar"/>
        </w:rPr>
        <w:t>dravotníckej pomôcky:</w:t>
      </w:r>
    </w:p>
    <w:p w14:paraId="71B631F1" w14:textId="77777777" w:rsidR="002E78B6" w:rsidRDefault="00EC5E8A" w:rsidP="004C75FF">
      <w:pPr>
        <w:pStyle w:val="Zkladntext"/>
        <w:numPr>
          <w:ilvl w:val="0"/>
          <w:numId w:val="18"/>
        </w:numPr>
        <w:tabs>
          <w:tab w:val="left" w:pos="650"/>
        </w:tabs>
        <w:spacing w:after="0"/>
        <w:ind w:firstLine="320"/>
        <w:jc w:val="both"/>
      </w:pPr>
      <w:r>
        <w:rPr>
          <w:rStyle w:val="ZkladntextChar"/>
        </w:rPr>
        <w:t>ktorý je nevhodne zabalený pre jeho ďalšiu prepravu, napríklad kvôli poškodenému, znečistenému, alebo chýbajúcemu obalu, obalu, ktorý nezabraňuje prípadnému poškodeniu počas prepravy a pod.;</w:t>
      </w:r>
    </w:p>
    <w:p w14:paraId="75A6D0D3" w14:textId="77777777" w:rsidR="002E78B6" w:rsidRDefault="00EC5E8A" w:rsidP="00EA62C7">
      <w:pPr>
        <w:pStyle w:val="Zkladntext"/>
        <w:numPr>
          <w:ilvl w:val="0"/>
          <w:numId w:val="18"/>
        </w:numPr>
        <w:tabs>
          <w:tab w:val="left" w:pos="1011"/>
        </w:tabs>
        <w:spacing w:after="0"/>
        <w:ind w:left="709" w:hanging="389"/>
        <w:jc w:val="both"/>
      </w:pPr>
      <w:r>
        <w:rPr>
          <w:rStyle w:val="ZkladntextChar"/>
        </w:rPr>
        <w:t>ak nie je zásielka (balík), ktorej obsahom je liek alebo zdravotnícka pomôcka, označená číslom reklamácie prideleným elektronickým formulárom uverejneným na Webovom sídle Držiteľa povolenia;</w:t>
      </w:r>
    </w:p>
    <w:p w14:paraId="1BA62C9C" w14:textId="77777777" w:rsidR="002E78B6" w:rsidRPr="00EA62C7" w:rsidRDefault="00EC5E8A" w:rsidP="00EA62C7">
      <w:pPr>
        <w:pStyle w:val="Zkladntext"/>
        <w:numPr>
          <w:ilvl w:val="0"/>
          <w:numId w:val="18"/>
        </w:numPr>
        <w:tabs>
          <w:tab w:val="left" w:pos="1011"/>
        </w:tabs>
        <w:spacing w:after="0"/>
        <w:ind w:left="709" w:hanging="389"/>
        <w:jc w:val="both"/>
        <w:rPr>
          <w:rStyle w:val="ZkladntextChar"/>
        </w:rPr>
      </w:pPr>
      <w:r>
        <w:rPr>
          <w:rStyle w:val="ZkladntextChar"/>
        </w:rPr>
        <w:t xml:space="preserve">ak je zásielka (balík), ktorej obsahom je liek alebo zdravotnícka pomôcka, poškodená tak, že ju nie je možné odovzdať prepravnej spoločnosti k preprave, </w:t>
      </w:r>
      <w:proofErr w:type="spellStart"/>
      <w:r>
        <w:rPr>
          <w:rStyle w:val="ZkladntextChar"/>
        </w:rPr>
        <w:t>t.j</w:t>
      </w:r>
      <w:proofErr w:type="spellEnd"/>
      <w:r>
        <w:rPr>
          <w:rStyle w:val="ZkladntextChar"/>
        </w:rPr>
        <w:t>. zásielka nie je pevná, kompaktná, alebo homogénna;</w:t>
      </w:r>
    </w:p>
    <w:p w14:paraId="510A1D2F" w14:textId="77777777" w:rsidR="002E78B6" w:rsidRPr="00EA62C7" w:rsidRDefault="00EC5E8A" w:rsidP="00EA62C7">
      <w:pPr>
        <w:pStyle w:val="Zkladntext"/>
        <w:numPr>
          <w:ilvl w:val="0"/>
          <w:numId w:val="18"/>
        </w:numPr>
        <w:tabs>
          <w:tab w:val="left" w:pos="1011"/>
        </w:tabs>
        <w:spacing w:after="0"/>
        <w:ind w:left="709" w:hanging="389"/>
        <w:jc w:val="both"/>
        <w:rPr>
          <w:rStyle w:val="ZkladntextChar"/>
        </w:rPr>
      </w:pPr>
      <w:r>
        <w:rPr>
          <w:rStyle w:val="ZkladntextChar"/>
        </w:rPr>
        <w:t>ak je zásielka (balík), ktorej obsahom je liek alebo zdravotnícka pomôcka, nadrozmernej veľkosti, t. j. veľkosti prevyšujúcej:</w:t>
      </w:r>
    </w:p>
    <w:p w14:paraId="0C0E7CFA" w14:textId="77777777" w:rsidR="002E78B6" w:rsidRPr="00EA62C7" w:rsidRDefault="00EC5E8A" w:rsidP="00EA62C7">
      <w:pPr>
        <w:pStyle w:val="Zkladntext"/>
        <w:tabs>
          <w:tab w:val="left" w:pos="1011"/>
        </w:tabs>
        <w:spacing w:after="0"/>
        <w:ind w:left="709"/>
        <w:jc w:val="both"/>
        <w:rPr>
          <w:rStyle w:val="ZkladntextChar"/>
        </w:rPr>
      </w:pPr>
      <w:r>
        <w:rPr>
          <w:rStyle w:val="ZkladntextChar"/>
        </w:rPr>
        <w:t>max. hmotnosť zásielky, ktorá je 5 kg;</w:t>
      </w:r>
    </w:p>
    <w:p w14:paraId="22DD41B0" w14:textId="77777777" w:rsidR="002E78B6" w:rsidRPr="00EA62C7" w:rsidRDefault="00EC5E8A" w:rsidP="00EA62C7">
      <w:pPr>
        <w:pStyle w:val="Zkladntext"/>
        <w:tabs>
          <w:tab w:val="left" w:pos="1011"/>
        </w:tabs>
        <w:spacing w:after="0"/>
        <w:ind w:left="709"/>
        <w:jc w:val="both"/>
        <w:rPr>
          <w:rStyle w:val="ZkladntextChar"/>
        </w:rPr>
      </w:pPr>
      <w:r>
        <w:rPr>
          <w:rStyle w:val="ZkladntextChar"/>
        </w:rPr>
        <w:t>max. rozmer jednej strany zásielky, ktorá je 70 cm;</w:t>
      </w:r>
    </w:p>
    <w:p w14:paraId="1D2DBFA0" w14:textId="77777777" w:rsidR="002E78B6" w:rsidRPr="00EA62C7" w:rsidRDefault="00EC5E8A" w:rsidP="00EA62C7">
      <w:pPr>
        <w:pStyle w:val="Zkladntext"/>
        <w:tabs>
          <w:tab w:val="left" w:pos="1011"/>
        </w:tabs>
        <w:spacing w:after="0"/>
        <w:ind w:left="709"/>
        <w:jc w:val="both"/>
        <w:rPr>
          <w:rStyle w:val="ZkladntextChar"/>
        </w:rPr>
      </w:pPr>
      <w:r>
        <w:rPr>
          <w:rStyle w:val="ZkladntextChar"/>
        </w:rPr>
        <w:t>max. súčet troch strán zásielky, ktorý je 120 cm (napr. zásielka – balík o rozmeroch 50x40x31 cm);</w:t>
      </w:r>
    </w:p>
    <w:p w14:paraId="7F1D29EC" w14:textId="157F0F74" w:rsidR="002E78B6" w:rsidRDefault="00EC5E8A" w:rsidP="00927798">
      <w:pPr>
        <w:pStyle w:val="Zkladntext"/>
        <w:numPr>
          <w:ilvl w:val="0"/>
          <w:numId w:val="18"/>
        </w:numPr>
        <w:tabs>
          <w:tab w:val="left" w:pos="1011"/>
        </w:tabs>
        <w:spacing w:after="0"/>
        <w:ind w:left="709" w:hanging="389"/>
        <w:jc w:val="both"/>
        <w:rPr>
          <w:rStyle w:val="ZkladntextChar"/>
        </w:rPr>
      </w:pPr>
      <w:r>
        <w:rPr>
          <w:rStyle w:val="ZkladntextChar"/>
        </w:rPr>
        <w:t xml:space="preserve">ak to neumožňujú aktuálne prevádzkové alebo technické dôvody danej Prevádzkarne Verejnej lekárne </w:t>
      </w:r>
      <w:r w:rsidR="003E12F7">
        <w:rPr>
          <w:rStyle w:val="ZkladntextChar"/>
        </w:rPr>
        <w:t xml:space="preserve">ART </w:t>
      </w:r>
      <w:r w:rsidR="00927798">
        <w:rPr>
          <w:rStyle w:val="ZkladntextChar"/>
        </w:rPr>
        <w:t xml:space="preserve"> alebo </w:t>
      </w:r>
    </w:p>
    <w:p w14:paraId="1FDF725A" w14:textId="53086CE5" w:rsidR="00927798" w:rsidRPr="00EA62C7" w:rsidRDefault="00927798" w:rsidP="00EA62C7">
      <w:pPr>
        <w:pStyle w:val="Zkladntext"/>
        <w:numPr>
          <w:ilvl w:val="0"/>
          <w:numId w:val="18"/>
        </w:numPr>
        <w:tabs>
          <w:tab w:val="left" w:pos="1011"/>
        </w:tabs>
        <w:spacing w:after="0"/>
        <w:ind w:left="709" w:hanging="389"/>
        <w:jc w:val="both"/>
        <w:rPr>
          <w:rStyle w:val="ZkladntextChar"/>
        </w:rPr>
      </w:pPr>
      <w:r>
        <w:rPr>
          <w:rStyle w:val="ZkladntextChar"/>
        </w:rPr>
        <w:t>ak sa jedná o Liek alebo Zdravotnícku pomôcku zaslanú Partnerom;</w:t>
      </w:r>
    </w:p>
    <w:p w14:paraId="1CDE49E8" w14:textId="02EC449D" w:rsidR="002E78B6" w:rsidRDefault="00EC5E8A" w:rsidP="004C75FF">
      <w:pPr>
        <w:pStyle w:val="Zkladntext"/>
        <w:numPr>
          <w:ilvl w:val="0"/>
          <w:numId w:val="17"/>
        </w:numPr>
        <w:tabs>
          <w:tab w:val="left" w:pos="318"/>
        </w:tabs>
        <w:jc w:val="both"/>
      </w:pPr>
      <w:r>
        <w:rPr>
          <w:rStyle w:val="ZkladntextChar"/>
        </w:rPr>
        <w:t xml:space="preserve">zaslaním poštovej zásielky obsahujúcej vrátený </w:t>
      </w:r>
      <w:r w:rsidR="00927798">
        <w:rPr>
          <w:rStyle w:val="ZkladntextChar"/>
        </w:rPr>
        <w:t>L</w:t>
      </w:r>
      <w:r>
        <w:rPr>
          <w:rStyle w:val="ZkladntextChar"/>
        </w:rPr>
        <w:t xml:space="preserve">iek alebo vrátenú </w:t>
      </w:r>
      <w:r w:rsidR="00927798">
        <w:rPr>
          <w:rStyle w:val="ZkladntextChar"/>
        </w:rPr>
        <w:t>Z</w:t>
      </w:r>
      <w:r>
        <w:rPr>
          <w:rStyle w:val="ZkladntextChar"/>
        </w:rPr>
        <w:t>dravotnícku pomôcku a písomnej informácie o dôvodoch vrátenia Držiteľovi povolenia na adresu Prevádzkarne Držiteľa povolenia</w:t>
      </w:r>
      <w:r w:rsidR="00927798">
        <w:rPr>
          <w:rStyle w:val="ZkladntextChar"/>
        </w:rPr>
        <w:t xml:space="preserve"> alebo Partnerovi, ak je tak Objednávateľ inštruovaný</w:t>
      </w:r>
      <w:r>
        <w:rPr>
          <w:rStyle w:val="ZkladntextChar"/>
        </w:rPr>
        <w:t>.</w:t>
      </w:r>
    </w:p>
    <w:p w14:paraId="16C616D6" w14:textId="4D72AB13" w:rsidR="002E78B6" w:rsidRDefault="00EC5E8A" w:rsidP="004C75FF">
      <w:pPr>
        <w:pStyle w:val="Zkladntext"/>
        <w:numPr>
          <w:ilvl w:val="0"/>
          <w:numId w:val="14"/>
        </w:numPr>
        <w:tabs>
          <w:tab w:val="left" w:pos="298"/>
        </w:tabs>
        <w:spacing w:after="400"/>
        <w:jc w:val="both"/>
      </w:pPr>
      <w:r>
        <w:rPr>
          <w:rStyle w:val="ZkladntextChar"/>
        </w:rPr>
        <w:t xml:space="preserve">Na spôsob a vybavenie reklamácie v prípade zásielkového výdaja </w:t>
      </w:r>
      <w:r w:rsidR="00927798">
        <w:rPr>
          <w:rStyle w:val="ZkladntextChar"/>
        </w:rPr>
        <w:t>L</w:t>
      </w:r>
      <w:r>
        <w:rPr>
          <w:rStyle w:val="ZkladntextChar"/>
        </w:rPr>
        <w:t xml:space="preserve">iekov a </w:t>
      </w:r>
      <w:r w:rsidR="00927798">
        <w:rPr>
          <w:rStyle w:val="ZkladntextChar"/>
        </w:rPr>
        <w:t>Z</w:t>
      </w:r>
      <w:r>
        <w:rPr>
          <w:rStyle w:val="ZkladntextChar"/>
        </w:rPr>
        <w:t>dravotníckych pomôcok sa primerane vzťahujú ustanovenia Čl. IX tohto Reklamačného poriadku, ak v tomto Čl. X nie je ustanovené inak.</w:t>
      </w:r>
    </w:p>
    <w:p w14:paraId="4866C325" w14:textId="77777777" w:rsidR="002E78B6" w:rsidRDefault="00EC5E8A">
      <w:pPr>
        <w:pStyle w:val="Zkladntext"/>
        <w:spacing w:after="0" w:line="240" w:lineRule="auto"/>
        <w:jc w:val="center"/>
      </w:pPr>
      <w:r>
        <w:rPr>
          <w:rStyle w:val="ZkladntextChar"/>
          <w:b/>
          <w:bCs/>
        </w:rPr>
        <w:t>ČI. XI</w:t>
      </w:r>
    </w:p>
    <w:p w14:paraId="29592D26" w14:textId="77777777" w:rsidR="002E78B6" w:rsidRDefault="00EC5E8A">
      <w:pPr>
        <w:pStyle w:val="Zkladntext"/>
        <w:spacing w:after="240" w:line="240" w:lineRule="auto"/>
        <w:jc w:val="center"/>
      </w:pPr>
      <w:r>
        <w:rPr>
          <w:rStyle w:val="ZkladntextChar"/>
          <w:b/>
          <w:bCs/>
        </w:rPr>
        <w:t>Informácia o možnosti alternatívneho riešenia sporov</w:t>
      </w:r>
    </w:p>
    <w:p w14:paraId="5D25C1F3" w14:textId="7B4718CA" w:rsidR="002E78B6" w:rsidRDefault="004F6591" w:rsidP="004C75FF">
      <w:pPr>
        <w:pStyle w:val="Zkladntext"/>
        <w:numPr>
          <w:ilvl w:val="0"/>
          <w:numId w:val="20"/>
        </w:numPr>
        <w:tabs>
          <w:tab w:val="left" w:pos="294"/>
        </w:tabs>
        <w:jc w:val="both"/>
      </w:pPr>
      <w:r>
        <w:rPr>
          <w:rStyle w:val="ZkladntextChar"/>
        </w:rPr>
        <w:t>Objednávateľ má právo obrátiť sa na Držiteľa povolenia so žiadosťou o nápravu, ak nie je spokojný so spôsobom, ktorým Držiteľ povolenia vybavil jeho reklamáciu alebo ak sa domnieva, že porušil jeho práva.</w:t>
      </w:r>
    </w:p>
    <w:p w14:paraId="0C8E7B7F" w14:textId="718F030D" w:rsidR="002E78B6" w:rsidRDefault="004F6591" w:rsidP="004C75FF">
      <w:pPr>
        <w:pStyle w:val="Zkladntext"/>
        <w:numPr>
          <w:ilvl w:val="0"/>
          <w:numId w:val="20"/>
        </w:numPr>
        <w:tabs>
          <w:tab w:val="left" w:pos="298"/>
        </w:tabs>
        <w:jc w:val="both"/>
      </w:pPr>
      <w:r>
        <w:rPr>
          <w:rStyle w:val="ZkladntextChar"/>
        </w:rPr>
        <w:t xml:space="preserve">Objednávateľ má právo podať návrh na začatie alternatívneho riešenia sporu subjektu </w:t>
      </w:r>
      <w:r>
        <w:rPr>
          <w:rStyle w:val="ZkladntextChar"/>
        </w:rPr>
        <w:lastRenderedPageBreak/>
        <w:t>alternatívneho riešenia sporov (ďalej len „</w:t>
      </w:r>
      <w:r w:rsidRPr="00EA62C7">
        <w:rPr>
          <w:rStyle w:val="ZkladntextChar"/>
          <w:b/>
          <w:bCs/>
        </w:rPr>
        <w:t>ARS</w:t>
      </w:r>
      <w:r>
        <w:rPr>
          <w:rStyle w:val="ZkladntextChar"/>
        </w:rPr>
        <w:t>“), ak Držiteľ povolenia na žiadosť podľa predchádzajúcej vety odpovedal zamietavo alebo na ňu neodpovedal do 30 dní odo dňa jej odoslania.</w:t>
      </w:r>
    </w:p>
    <w:p w14:paraId="5124600C" w14:textId="16750BBA" w:rsidR="002E78B6" w:rsidRDefault="00EC5E8A" w:rsidP="004C75FF">
      <w:pPr>
        <w:pStyle w:val="Zkladntext"/>
        <w:numPr>
          <w:ilvl w:val="0"/>
          <w:numId w:val="20"/>
        </w:numPr>
        <w:tabs>
          <w:tab w:val="left" w:pos="294"/>
        </w:tabs>
        <w:jc w:val="both"/>
      </w:pPr>
      <w:r>
        <w:rPr>
          <w:rStyle w:val="ZkladntextChar"/>
        </w:rPr>
        <w:t xml:space="preserve">Návrh podáva </w:t>
      </w:r>
      <w:r w:rsidR="004F6591">
        <w:rPr>
          <w:rStyle w:val="ZkladntextChar"/>
        </w:rPr>
        <w:t>Objednávateľ</w:t>
      </w:r>
      <w:r>
        <w:rPr>
          <w:rStyle w:val="ZkladntextChar"/>
        </w:rPr>
        <w:t xml:space="preserve"> príslušnému subjektu ARS; možnosť obrátiť sa na súd tým nie je dotknutá.</w:t>
      </w:r>
    </w:p>
    <w:p w14:paraId="7B858CF0" w14:textId="39B9FFCA" w:rsidR="002E78B6" w:rsidRDefault="00EC5E8A" w:rsidP="004C75FF">
      <w:pPr>
        <w:pStyle w:val="Zkladntext"/>
        <w:numPr>
          <w:ilvl w:val="0"/>
          <w:numId w:val="20"/>
        </w:numPr>
        <w:tabs>
          <w:tab w:val="left" w:pos="298"/>
        </w:tabs>
        <w:jc w:val="both"/>
      </w:pPr>
      <w:r>
        <w:rPr>
          <w:rStyle w:val="ZkladntextChar"/>
        </w:rPr>
        <w:t>Ďalšie podmienky súvisiace s</w:t>
      </w:r>
      <w:r w:rsidR="004F6591">
        <w:rPr>
          <w:rStyle w:val="ZkladntextChar"/>
        </w:rPr>
        <w:t> </w:t>
      </w:r>
      <w:r>
        <w:rPr>
          <w:rStyle w:val="ZkladntextChar"/>
        </w:rPr>
        <w:t>ARS ustanovuje zákon č. 391/2015 Z. z. o</w:t>
      </w:r>
      <w:r w:rsidR="004F6591">
        <w:rPr>
          <w:rStyle w:val="ZkladntextChar"/>
        </w:rPr>
        <w:t> </w:t>
      </w:r>
      <w:r>
        <w:rPr>
          <w:rStyle w:val="ZkladntextChar"/>
        </w:rPr>
        <w:t>alternatívnom riešení spotrebiteľských sporov a</w:t>
      </w:r>
      <w:r w:rsidR="004F6591">
        <w:rPr>
          <w:rStyle w:val="ZkladntextChar"/>
        </w:rPr>
        <w:t> </w:t>
      </w:r>
      <w:r>
        <w:rPr>
          <w:rStyle w:val="ZkladntextChar"/>
        </w:rPr>
        <w:t>o</w:t>
      </w:r>
      <w:r w:rsidR="004F6591">
        <w:rPr>
          <w:rStyle w:val="ZkladntextChar"/>
        </w:rPr>
        <w:t> </w:t>
      </w:r>
      <w:r>
        <w:rPr>
          <w:rStyle w:val="ZkladntextChar"/>
        </w:rPr>
        <w:t>zmene a</w:t>
      </w:r>
      <w:r w:rsidR="004F6591">
        <w:rPr>
          <w:rStyle w:val="ZkladntextChar"/>
        </w:rPr>
        <w:t> </w:t>
      </w:r>
      <w:r>
        <w:rPr>
          <w:rStyle w:val="ZkladntextChar"/>
        </w:rPr>
        <w:t>doplnení niektorých zákonov. Príslušným subjektom na alternatívne riešenie spotrebiteľských sporov s</w:t>
      </w:r>
      <w:r w:rsidR="004F6591">
        <w:rPr>
          <w:rStyle w:val="ZkladntextChar"/>
        </w:rPr>
        <w:t> </w:t>
      </w:r>
      <w:r>
        <w:rPr>
          <w:rStyle w:val="ZkladntextChar"/>
        </w:rPr>
        <w:t xml:space="preserve">predávajúcim </w:t>
      </w:r>
      <w:r w:rsidR="003E12F7">
        <w:t xml:space="preserve">ARTKE </w:t>
      </w:r>
      <w:proofErr w:type="spellStart"/>
      <w:r w:rsidR="003E12F7">
        <w:t>s.r.o</w:t>
      </w:r>
      <w:proofErr w:type="spellEnd"/>
      <w:r w:rsidR="003E12F7">
        <w:t>.</w:t>
      </w:r>
      <w:r w:rsidR="003E12F7" w:rsidRPr="0083326F">
        <w:t xml:space="preserve">, so sídlom </w:t>
      </w:r>
      <w:r w:rsidR="003E12F7">
        <w:t xml:space="preserve">Sokolovská 10, </w:t>
      </w:r>
      <w:r w:rsidR="003E12F7" w:rsidRPr="0083326F">
        <w:t>040 11 Košice, IČO: 4</w:t>
      </w:r>
      <w:r w:rsidR="003E12F7">
        <w:t xml:space="preserve">3 791 760 </w:t>
      </w:r>
      <w:r>
        <w:rPr>
          <w:rStyle w:val="ZkladntextChar"/>
        </w:rPr>
        <w:t xml:space="preserve">je Slovenská obchodná inšpekcia Prievozská 32, 827 99 Bratislava 27, </w:t>
      </w:r>
      <w:hyperlink r:id="rId9" w:history="1">
        <w:r w:rsidR="006B109A" w:rsidRPr="00D4261F">
          <w:rPr>
            <w:rStyle w:val="Hypertextovprepojenie"/>
          </w:rPr>
          <w:t>www.soi.sk</w:t>
        </w:r>
      </w:hyperlink>
      <w:r>
        <w:rPr>
          <w:rStyle w:val="ZkladntextChar"/>
        </w:rPr>
        <w:t xml:space="preserve"> alebo iná príslušná oprávnená právnická osoba zapísaná v</w:t>
      </w:r>
      <w:r w:rsidR="004F6591">
        <w:rPr>
          <w:rStyle w:val="ZkladntextChar"/>
        </w:rPr>
        <w:t> </w:t>
      </w:r>
      <w:r>
        <w:rPr>
          <w:rStyle w:val="ZkladntextChar"/>
        </w:rPr>
        <w:t xml:space="preserve">zozname subjektov alternatívneho riešenia sporov vedenom Ministerstvom hospodárstva Slovenskej republiky (zoznam je dostupný na stránke </w:t>
      </w:r>
      <w:hyperlink r:id="rId10" w:history="1">
        <w:r>
          <w:rPr>
            <w:rStyle w:val="ZkladntextChar"/>
          </w:rPr>
          <w:t>http://www.mhsr.sk</w:t>
        </w:r>
      </w:hyperlink>
      <w:r>
        <w:rPr>
          <w:rStyle w:val="ZkladntextChar"/>
        </w:rPr>
        <w:t xml:space="preserve">); </w:t>
      </w:r>
      <w:r w:rsidR="004F6591">
        <w:rPr>
          <w:rStyle w:val="ZkladntextChar"/>
        </w:rPr>
        <w:t xml:space="preserve">Objednávateľ ako </w:t>
      </w:r>
      <w:r>
        <w:rPr>
          <w:rStyle w:val="ZkladntextChar"/>
        </w:rPr>
        <w:t>spotrebiteľ má právo voľby, na ktorý z uvedených subjektov alternatívneho riešenia spotrebiteľských sporov sa obráti.</w:t>
      </w:r>
    </w:p>
    <w:p w14:paraId="4D7CD88F" w14:textId="0830328D" w:rsidR="002E78B6" w:rsidRDefault="00EC5E8A" w:rsidP="004C75FF">
      <w:pPr>
        <w:pStyle w:val="Zkladntext"/>
        <w:numPr>
          <w:ilvl w:val="0"/>
          <w:numId w:val="20"/>
        </w:numPr>
        <w:tabs>
          <w:tab w:val="left" w:pos="294"/>
        </w:tabs>
        <w:jc w:val="both"/>
      </w:pPr>
      <w:r>
        <w:rPr>
          <w:rStyle w:val="ZkladntextChar"/>
        </w:rPr>
        <w:t xml:space="preserve">Európska komisia na účely mimosúdneho riešenia sporov so spotrebiteľmi vyvinula platformu riešenia sporov online (RSO). Aj túto platformu môže </w:t>
      </w:r>
      <w:r w:rsidR="004F6591">
        <w:rPr>
          <w:rStyle w:val="ZkladntextChar"/>
        </w:rPr>
        <w:t xml:space="preserve">Objednávateľ </w:t>
      </w:r>
      <w:r>
        <w:rPr>
          <w:rStyle w:val="ZkladntextChar"/>
        </w:rPr>
        <w:t xml:space="preserve">využiť na riešenie svojich sporov, a to prostredníctvom odkazu </w:t>
      </w:r>
      <w:hyperlink r:id="rId11" w:history="1">
        <w:r>
          <w:rPr>
            <w:rStyle w:val="ZkladntextChar"/>
          </w:rPr>
          <w:t>http://ec.europa.eu/consumers/odr</w:t>
        </w:r>
      </w:hyperlink>
      <w:r>
        <w:rPr>
          <w:rStyle w:val="ZkladntextChar"/>
        </w:rPr>
        <w:t>.</w:t>
      </w:r>
    </w:p>
    <w:p w14:paraId="128AED0B" w14:textId="593040E6" w:rsidR="00B54889" w:rsidRDefault="00EC5E8A" w:rsidP="00B54889">
      <w:pPr>
        <w:pStyle w:val="Zkladntext"/>
        <w:numPr>
          <w:ilvl w:val="0"/>
          <w:numId w:val="20"/>
        </w:numPr>
        <w:tabs>
          <w:tab w:val="left" w:pos="294"/>
        </w:tabs>
        <w:jc w:val="both"/>
      </w:pPr>
      <w:r>
        <w:rPr>
          <w:rStyle w:val="ZkladntextChar"/>
        </w:rPr>
        <w:t xml:space="preserve">V prípade akýchkoľvek problémov môže </w:t>
      </w:r>
      <w:r w:rsidR="004F6591">
        <w:rPr>
          <w:rStyle w:val="ZkladntextChar"/>
        </w:rPr>
        <w:t xml:space="preserve">Objednávateľ </w:t>
      </w:r>
      <w:r>
        <w:rPr>
          <w:rStyle w:val="ZkladntextChar"/>
        </w:rPr>
        <w:t xml:space="preserve">kontaktovať Držiteľa povolenia na: </w:t>
      </w:r>
      <w:r w:rsidR="003E12F7">
        <w:rPr>
          <w:rStyle w:val="ZkladntextChar"/>
        </w:rPr>
        <w:t>info@elekaren.eu</w:t>
      </w:r>
    </w:p>
    <w:p w14:paraId="397DE4D9" w14:textId="77777777" w:rsidR="002E78B6" w:rsidRDefault="00EC5E8A">
      <w:pPr>
        <w:pStyle w:val="Zkladntext"/>
        <w:spacing w:after="0" w:line="240" w:lineRule="auto"/>
        <w:jc w:val="center"/>
      </w:pPr>
      <w:r>
        <w:rPr>
          <w:rStyle w:val="ZkladntextChar"/>
          <w:b/>
          <w:bCs/>
        </w:rPr>
        <w:t>ČI. XII</w:t>
      </w:r>
    </w:p>
    <w:p w14:paraId="2DC11A8C" w14:textId="77777777" w:rsidR="002E78B6" w:rsidRDefault="00EC5E8A">
      <w:pPr>
        <w:pStyle w:val="Heading10"/>
        <w:keepNext/>
        <w:keepLines/>
      </w:pPr>
      <w:bookmarkStart w:id="10" w:name="bookmark25"/>
      <w:r>
        <w:rPr>
          <w:rStyle w:val="Heading1"/>
          <w:b/>
          <w:bCs/>
        </w:rPr>
        <w:t>Záverečné ustanovenia</w:t>
      </w:r>
      <w:bookmarkEnd w:id="10"/>
    </w:p>
    <w:p w14:paraId="64242BCC" w14:textId="67395B08" w:rsidR="002E78B6" w:rsidRDefault="00EC5E8A" w:rsidP="004C75FF">
      <w:pPr>
        <w:pStyle w:val="Zkladntext"/>
        <w:numPr>
          <w:ilvl w:val="0"/>
          <w:numId w:val="21"/>
        </w:numPr>
        <w:tabs>
          <w:tab w:val="left" w:pos="279"/>
        </w:tabs>
        <w:jc w:val="both"/>
      </w:pPr>
      <w:r>
        <w:rPr>
          <w:rStyle w:val="ZkladntextChar"/>
        </w:rPr>
        <w:t xml:space="preserve">Tento Reklamačný poriadok nadobúda platnosť a účinnosť dňom </w:t>
      </w:r>
      <w:r w:rsidR="003E12F7">
        <w:rPr>
          <w:rStyle w:val="ZkladntextChar"/>
        </w:rPr>
        <w:t>20.3</w:t>
      </w:r>
      <w:r>
        <w:rPr>
          <w:rStyle w:val="ZkladntextChar"/>
        </w:rPr>
        <w:t>.202</w:t>
      </w:r>
      <w:r w:rsidR="003E12F7">
        <w:rPr>
          <w:rStyle w:val="ZkladntextChar"/>
        </w:rPr>
        <w:t>5</w:t>
      </w:r>
      <w:r>
        <w:rPr>
          <w:rStyle w:val="ZkladntextChar"/>
        </w:rPr>
        <w:t>.</w:t>
      </w:r>
    </w:p>
    <w:p w14:paraId="5AB12120" w14:textId="1CADAE59" w:rsidR="002E78B6" w:rsidRDefault="00EC5E8A" w:rsidP="004C75FF">
      <w:pPr>
        <w:pStyle w:val="Zkladntext"/>
        <w:numPr>
          <w:ilvl w:val="0"/>
          <w:numId w:val="21"/>
        </w:numPr>
        <w:tabs>
          <w:tab w:val="left" w:pos="298"/>
        </w:tabs>
        <w:jc w:val="both"/>
      </w:pPr>
      <w:r>
        <w:rPr>
          <w:rStyle w:val="ZkladntextChar"/>
        </w:rPr>
        <w:t xml:space="preserve">Držiteľ povolenia je oprávnený kedykoľvek tento Reklamačný poriadok meniť a dopĺňať. Zmeny a doplnenia Reklamačného poriadku sú účinné odo dňa ich zverejnenia na webovej stránke </w:t>
      </w:r>
      <w:hyperlink r:id="rId12" w:history="1">
        <w:r w:rsidR="00DA416C" w:rsidRPr="00D4261F">
          <w:rPr>
            <w:rStyle w:val="Hypertextovprepojenie"/>
          </w:rPr>
          <w:t>www.elekaren.eu</w:t>
        </w:r>
      </w:hyperlink>
      <w:r>
        <w:rPr>
          <w:rStyle w:val="ZkladntextChar"/>
        </w:rPr>
        <w:t>.</w:t>
      </w:r>
    </w:p>
    <w:sectPr w:rsidR="002E78B6">
      <w:pgSz w:w="11900" w:h="16840"/>
      <w:pgMar w:top="1395" w:right="1393" w:bottom="1176" w:left="1363" w:header="967" w:footer="748"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A5A74" w14:textId="77777777" w:rsidR="0081423A" w:rsidRDefault="0081423A">
      <w:r>
        <w:separator/>
      </w:r>
    </w:p>
  </w:endnote>
  <w:endnote w:type="continuationSeparator" w:id="0">
    <w:p w14:paraId="23224BCB" w14:textId="77777777" w:rsidR="0081423A" w:rsidRDefault="0081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B09D2" w14:textId="77777777" w:rsidR="0081423A" w:rsidRDefault="0081423A"/>
  </w:footnote>
  <w:footnote w:type="continuationSeparator" w:id="0">
    <w:p w14:paraId="3FD42AC4" w14:textId="77777777" w:rsidR="0081423A" w:rsidRDefault="008142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0737"/>
    <w:multiLevelType w:val="multilevel"/>
    <w:tmpl w:val="DB0CD6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76659"/>
    <w:multiLevelType w:val="multilevel"/>
    <w:tmpl w:val="6CA6B9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C28C4"/>
    <w:multiLevelType w:val="multilevel"/>
    <w:tmpl w:val="653657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E30B7"/>
    <w:multiLevelType w:val="multilevel"/>
    <w:tmpl w:val="52120B5A"/>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66CB9"/>
    <w:multiLevelType w:val="multilevel"/>
    <w:tmpl w:val="8BB883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A4810"/>
    <w:multiLevelType w:val="multilevel"/>
    <w:tmpl w:val="882451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BE6CCE"/>
    <w:multiLevelType w:val="multilevel"/>
    <w:tmpl w:val="F1FA85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33183"/>
    <w:multiLevelType w:val="multilevel"/>
    <w:tmpl w:val="7C1A8A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01604"/>
    <w:multiLevelType w:val="multilevel"/>
    <w:tmpl w:val="93EC6918"/>
    <w:lvl w:ilvl="0">
      <w:start w:val="1"/>
      <w:numFmt w:val="lowerRoman"/>
      <w:lvlText w:val="%1."/>
      <w:lvlJc w:val="right"/>
      <w:rPr>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DA7CB8"/>
    <w:multiLevelType w:val="multilevel"/>
    <w:tmpl w:val="C9ECFB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54208B"/>
    <w:multiLevelType w:val="multilevel"/>
    <w:tmpl w:val="37B228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D711EE"/>
    <w:multiLevelType w:val="multilevel"/>
    <w:tmpl w:val="3A7867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B1115F"/>
    <w:multiLevelType w:val="multilevel"/>
    <w:tmpl w:val="178C9D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3A3332"/>
    <w:multiLevelType w:val="multilevel"/>
    <w:tmpl w:val="9BC8BA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F33D35"/>
    <w:multiLevelType w:val="multilevel"/>
    <w:tmpl w:val="AE4C1A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784CE2"/>
    <w:multiLevelType w:val="multilevel"/>
    <w:tmpl w:val="A0F2F6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E245AA"/>
    <w:multiLevelType w:val="multilevel"/>
    <w:tmpl w:val="9F8ADF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2407BA"/>
    <w:multiLevelType w:val="multilevel"/>
    <w:tmpl w:val="7C1A8A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F856BF"/>
    <w:multiLevelType w:val="multilevel"/>
    <w:tmpl w:val="53B0F6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C37B2E"/>
    <w:multiLevelType w:val="multilevel"/>
    <w:tmpl w:val="C6869C20"/>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672EE1"/>
    <w:multiLevelType w:val="multilevel"/>
    <w:tmpl w:val="3F7602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3922B2"/>
    <w:multiLevelType w:val="multilevel"/>
    <w:tmpl w:val="8A50B2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869128">
    <w:abstractNumId w:val="6"/>
  </w:num>
  <w:num w:numId="2" w16cid:durableId="1750031421">
    <w:abstractNumId w:val="11"/>
  </w:num>
  <w:num w:numId="3" w16cid:durableId="141239331">
    <w:abstractNumId w:val="7"/>
  </w:num>
  <w:num w:numId="4" w16cid:durableId="2068144908">
    <w:abstractNumId w:val="12"/>
  </w:num>
  <w:num w:numId="5" w16cid:durableId="330959442">
    <w:abstractNumId w:val="9"/>
  </w:num>
  <w:num w:numId="6" w16cid:durableId="1632125291">
    <w:abstractNumId w:val="20"/>
  </w:num>
  <w:num w:numId="7" w16cid:durableId="1314532090">
    <w:abstractNumId w:val="0"/>
  </w:num>
  <w:num w:numId="8" w16cid:durableId="105856749">
    <w:abstractNumId w:val="21"/>
  </w:num>
  <w:num w:numId="9" w16cid:durableId="658191443">
    <w:abstractNumId w:val="14"/>
  </w:num>
  <w:num w:numId="10" w16cid:durableId="721754838">
    <w:abstractNumId w:val="5"/>
  </w:num>
  <w:num w:numId="11" w16cid:durableId="1459832556">
    <w:abstractNumId w:val="19"/>
  </w:num>
  <w:num w:numId="12" w16cid:durableId="877202939">
    <w:abstractNumId w:val="1"/>
  </w:num>
  <w:num w:numId="13" w16cid:durableId="682172125">
    <w:abstractNumId w:val="3"/>
  </w:num>
  <w:num w:numId="14" w16cid:durableId="1357580908">
    <w:abstractNumId w:val="13"/>
  </w:num>
  <w:num w:numId="15" w16cid:durableId="33386241">
    <w:abstractNumId w:val="15"/>
  </w:num>
  <w:num w:numId="16" w16cid:durableId="702563297">
    <w:abstractNumId w:val="18"/>
  </w:num>
  <w:num w:numId="17" w16cid:durableId="1571312341">
    <w:abstractNumId w:val="16"/>
  </w:num>
  <w:num w:numId="18" w16cid:durableId="1831486496">
    <w:abstractNumId w:val="8"/>
  </w:num>
  <w:num w:numId="19" w16cid:durableId="1158420945">
    <w:abstractNumId w:val="10"/>
  </w:num>
  <w:num w:numId="20" w16cid:durableId="1123109305">
    <w:abstractNumId w:val="2"/>
  </w:num>
  <w:num w:numId="21" w16cid:durableId="1598054525">
    <w:abstractNumId w:val="4"/>
  </w:num>
  <w:num w:numId="22" w16cid:durableId="6536781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8B6"/>
    <w:rsid w:val="000073C1"/>
    <w:rsid w:val="0002394A"/>
    <w:rsid w:val="00062832"/>
    <w:rsid w:val="00085EE7"/>
    <w:rsid w:val="00105B9E"/>
    <w:rsid w:val="001A451C"/>
    <w:rsid w:val="00211456"/>
    <w:rsid w:val="002B14E1"/>
    <w:rsid w:val="002D76D3"/>
    <w:rsid w:val="002E78B6"/>
    <w:rsid w:val="003D1133"/>
    <w:rsid w:val="003E12F7"/>
    <w:rsid w:val="004275B2"/>
    <w:rsid w:val="004B1D45"/>
    <w:rsid w:val="004C75FF"/>
    <w:rsid w:val="004E0027"/>
    <w:rsid w:val="004F6591"/>
    <w:rsid w:val="0051699A"/>
    <w:rsid w:val="00541646"/>
    <w:rsid w:val="005A5981"/>
    <w:rsid w:val="005A6EFE"/>
    <w:rsid w:val="00612921"/>
    <w:rsid w:val="006B109A"/>
    <w:rsid w:val="006B4754"/>
    <w:rsid w:val="00743413"/>
    <w:rsid w:val="00770D93"/>
    <w:rsid w:val="00781E44"/>
    <w:rsid w:val="00784844"/>
    <w:rsid w:val="00812149"/>
    <w:rsid w:val="0081423A"/>
    <w:rsid w:val="008C49C5"/>
    <w:rsid w:val="00901445"/>
    <w:rsid w:val="00927798"/>
    <w:rsid w:val="0093760A"/>
    <w:rsid w:val="00963FF1"/>
    <w:rsid w:val="00984647"/>
    <w:rsid w:val="009930E3"/>
    <w:rsid w:val="009D64D7"/>
    <w:rsid w:val="009D792C"/>
    <w:rsid w:val="00A5392A"/>
    <w:rsid w:val="00B15310"/>
    <w:rsid w:val="00B45DF6"/>
    <w:rsid w:val="00B54889"/>
    <w:rsid w:val="00BE1046"/>
    <w:rsid w:val="00BE2DBD"/>
    <w:rsid w:val="00BE4BF4"/>
    <w:rsid w:val="00C920A9"/>
    <w:rsid w:val="00D00F63"/>
    <w:rsid w:val="00D357C5"/>
    <w:rsid w:val="00D92DFB"/>
    <w:rsid w:val="00DA416C"/>
    <w:rsid w:val="00E91304"/>
    <w:rsid w:val="00EA62C7"/>
    <w:rsid w:val="00EB280E"/>
    <w:rsid w:val="00EC5C1D"/>
    <w:rsid w:val="00EC5E8A"/>
    <w:rsid w:val="00F57E0C"/>
    <w:rsid w:val="00F765E8"/>
    <w:rsid w:val="00FA0FEB"/>
    <w:rsid w:val="00FC74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4761"/>
  <w15:docId w15:val="{FFB277BC-1F8E-4EE3-9698-1BD19980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rPr>
      <w:rFonts w:ascii="Arial" w:eastAsia="Arial" w:hAnsi="Arial" w:cs="Arial"/>
      <w:b w:val="0"/>
      <w:bCs w:val="0"/>
      <w:i w:val="0"/>
      <w:iCs w:val="0"/>
      <w:smallCaps w:val="0"/>
      <w:strike w:val="0"/>
      <w:sz w:val="22"/>
      <w:szCs w:val="22"/>
      <w:u w:val="none"/>
    </w:rPr>
  </w:style>
  <w:style w:type="character" w:customStyle="1" w:styleId="Heading1">
    <w:name w:val="Heading #1_"/>
    <w:basedOn w:val="Predvolenpsmoodseku"/>
    <w:link w:val="Heading10"/>
    <w:rPr>
      <w:rFonts w:ascii="Arial" w:eastAsia="Arial" w:hAnsi="Arial" w:cs="Arial"/>
      <w:b/>
      <w:bCs/>
      <w:i w:val="0"/>
      <w:iCs w:val="0"/>
      <w:smallCaps w:val="0"/>
      <w:strike w:val="0"/>
      <w:sz w:val="22"/>
      <w:szCs w:val="22"/>
      <w:u w:val="none"/>
    </w:rPr>
  </w:style>
  <w:style w:type="paragraph" w:styleId="Zkladntext">
    <w:name w:val="Body Text"/>
    <w:basedOn w:val="Normlny"/>
    <w:link w:val="ZkladntextChar"/>
    <w:qFormat/>
    <w:pPr>
      <w:spacing w:after="140" w:line="276" w:lineRule="auto"/>
    </w:pPr>
    <w:rPr>
      <w:rFonts w:ascii="Arial" w:eastAsia="Arial" w:hAnsi="Arial" w:cs="Arial"/>
      <w:sz w:val="22"/>
      <w:szCs w:val="22"/>
    </w:rPr>
  </w:style>
  <w:style w:type="paragraph" w:customStyle="1" w:styleId="Heading10">
    <w:name w:val="Heading #1"/>
    <w:basedOn w:val="Normlny"/>
    <w:link w:val="Heading1"/>
    <w:pPr>
      <w:spacing w:after="240"/>
      <w:jc w:val="center"/>
      <w:outlineLvl w:val="0"/>
    </w:pPr>
    <w:rPr>
      <w:rFonts w:ascii="Arial" w:eastAsia="Arial" w:hAnsi="Arial" w:cs="Arial"/>
      <w:b/>
      <w:bCs/>
      <w:sz w:val="22"/>
      <w:szCs w:val="22"/>
    </w:rPr>
  </w:style>
  <w:style w:type="paragraph" w:styleId="Revzia">
    <w:name w:val="Revision"/>
    <w:hidden/>
    <w:uiPriority w:val="99"/>
    <w:semiHidden/>
    <w:rsid w:val="004C75FF"/>
    <w:pPr>
      <w:widowControl/>
    </w:pPr>
    <w:rPr>
      <w:color w:val="000000"/>
    </w:rPr>
  </w:style>
  <w:style w:type="character" w:styleId="Odkaznakomentr">
    <w:name w:val="annotation reference"/>
    <w:basedOn w:val="Predvolenpsmoodseku"/>
    <w:uiPriority w:val="99"/>
    <w:semiHidden/>
    <w:unhideWhenUsed/>
    <w:rsid w:val="008C49C5"/>
    <w:rPr>
      <w:sz w:val="16"/>
      <w:szCs w:val="16"/>
    </w:rPr>
  </w:style>
  <w:style w:type="paragraph" w:styleId="Textkomentra">
    <w:name w:val="annotation text"/>
    <w:basedOn w:val="Normlny"/>
    <w:link w:val="TextkomentraChar"/>
    <w:uiPriority w:val="99"/>
    <w:unhideWhenUsed/>
    <w:rsid w:val="008C49C5"/>
    <w:rPr>
      <w:sz w:val="20"/>
      <w:szCs w:val="20"/>
    </w:rPr>
  </w:style>
  <w:style w:type="character" w:customStyle="1" w:styleId="TextkomentraChar">
    <w:name w:val="Text komentára Char"/>
    <w:basedOn w:val="Predvolenpsmoodseku"/>
    <w:link w:val="Textkomentra"/>
    <w:uiPriority w:val="99"/>
    <w:rsid w:val="008C49C5"/>
    <w:rPr>
      <w:color w:val="000000"/>
      <w:sz w:val="20"/>
      <w:szCs w:val="20"/>
    </w:rPr>
  </w:style>
  <w:style w:type="paragraph" w:styleId="Predmetkomentra">
    <w:name w:val="annotation subject"/>
    <w:basedOn w:val="Textkomentra"/>
    <w:next w:val="Textkomentra"/>
    <w:link w:val="PredmetkomentraChar"/>
    <w:uiPriority w:val="99"/>
    <w:semiHidden/>
    <w:unhideWhenUsed/>
    <w:rsid w:val="008C49C5"/>
    <w:rPr>
      <w:b/>
      <w:bCs/>
    </w:rPr>
  </w:style>
  <w:style w:type="character" w:customStyle="1" w:styleId="PredmetkomentraChar">
    <w:name w:val="Predmet komentára Char"/>
    <w:basedOn w:val="TextkomentraChar"/>
    <w:link w:val="Predmetkomentra"/>
    <w:uiPriority w:val="99"/>
    <w:semiHidden/>
    <w:rsid w:val="008C49C5"/>
    <w:rPr>
      <w:b/>
      <w:bCs/>
      <w:color w:val="000000"/>
      <w:sz w:val="20"/>
      <w:szCs w:val="20"/>
    </w:rPr>
  </w:style>
  <w:style w:type="character" w:styleId="Hypertextovprepojenie">
    <w:name w:val="Hyperlink"/>
    <w:basedOn w:val="Predvolenpsmoodseku"/>
    <w:uiPriority w:val="99"/>
    <w:unhideWhenUsed/>
    <w:rsid w:val="00812149"/>
    <w:rPr>
      <w:color w:val="0563C1" w:themeColor="hyperlink"/>
      <w:u w:val="single"/>
    </w:rPr>
  </w:style>
  <w:style w:type="character" w:styleId="Nevyrieenzmienka">
    <w:name w:val="Unresolved Mention"/>
    <w:basedOn w:val="Predvolenpsmoodseku"/>
    <w:uiPriority w:val="99"/>
    <w:semiHidden/>
    <w:unhideWhenUsed/>
    <w:rsid w:val="00812149"/>
    <w:rPr>
      <w:color w:val="605E5C"/>
      <w:shd w:val="clear" w:color="auto" w:fill="E1DFDD"/>
    </w:rPr>
  </w:style>
  <w:style w:type="paragraph" w:styleId="Bezriadkovania">
    <w:name w:val="No Spacing"/>
    <w:uiPriority w:val="1"/>
    <w:qFormat/>
    <w:rsid w:val="00812149"/>
    <w:pPr>
      <w:widowControl/>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aren.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karen.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0" Type="http://schemas.openxmlformats.org/officeDocument/2006/relationships/hyperlink" Target="http://www.mhsr.sk" TargetMode="External"/><Relationship Id="rId4" Type="http://schemas.openxmlformats.org/officeDocument/2006/relationships/settings" Target="settings.xml"/><Relationship Id="rId9" Type="http://schemas.openxmlformats.org/officeDocument/2006/relationships/hyperlink" Target="http://www.soi.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89E4-1FB8-42B6-8265-18520935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3188</Words>
  <Characters>18172</Characters>
  <Application>Microsoft Office Word</Application>
  <DocSecurity>0</DocSecurity>
  <Lines>151</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RARIGA Juraj (Dr.Max SVK)</dc:creator>
  <cp:keywords/>
  <cp:lastModifiedBy>Prestigio</cp:lastModifiedBy>
  <cp:revision>6</cp:revision>
  <cp:lastPrinted>2024-05-10T10:13:00Z</cp:lastPrinted>
  <dcterms:created xsi:type="dcterms:W3CDTF">2025-03-20T11:09:00Z</dcterms:created>
  <dcterms:modified xsi:type="dcterms:W3CDTF">2025-03-21T09:47:00Z</dcterms:modified>
</cp:coreProperties>
</file>